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D0" w:rsidRDefault="00EC1898">
      <w:pPr>
        <w:pStyle w:val="Title"/>
        <w:rPr>
          <w:rFonts w:ascii="Times New Roman" w:hAnsi="Times New Roman" w:cs="Times New Roman"/>
          <w:sz w:val="44"/>
          <w:szCs w:val="44"/>
        </w:rPr>
      </w:pPr>
      <w:r>
        <w:rPr>
          <w:noProof/>
        </w:rPr>
        <w:drawing>
          <wp:anchor distT="0" distB="0" distL="114300" distR="114300" simplePos="0" relativeHeight="251657728" behindDoc="1" locked="0" layoutInCell="1" allowOverlap="1">
            <wp:simplePos x="0" y="0"/>
            <wp:positionH relativeFrom="column">
              <wp:posOffset>-238125</wp:posOffset>
            </wp:positionH>
            <wp:positionV relativeFrom="paragraph">
              <wp:posOffset>-295275</wp:posOffset>
            </wp:positionV>
            <wp:extent cx="1097280" cy="1095375"/>
            <wp:effectExtent l="19050" t="0" r="7620" b="0"/>
            <wp:wrapTight wrapText="bothSides">
              <wp:wrapPolygon edited="0">
                <wp:start x="-375" y="0"/>
                <wp:lineTo x="-375" y="21412"/>
                <wp:lineTo x="21750" y="21412"/>
                <wp:lineTo x="21750" y="0"/>
                <wp:lineTo x="-375" y="0"/>
              </wp:wrapPolygon>
            </wp:wrapTight>
            <wp:docPr id="2" name="Picture 0" descr="ASBO logo circl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BO logo circle cmyk.jpg"/>
                    <pic:cNvPicPr>
                      <a:picLocks noChangeAspect="1" noChangeArrowheads="1"/>
                    </pic:cNvPicPr>
                  </pic:nvPicPr>
                  <pic:blipFill>
                    <a:blip r:embed="rId7"/>
                    <a:srcRect/>
                    <a:stretch>
                      <a:fillRect/>
                    </a:stretch>
                  </pic:blipFill>
                  <pic:spPr bwMode="auto">
                    <a:xfrm>
                      <a:off x="0" y="0"/>
                      <a:ext cx="1097280" cy="1095375"/>
                    </a:xfrm>
                    <a:prstGeom prst="rect">
                      <a:avLst/>
                    </a:prstGeom>
                    <a:noFill/>
                  </pic:spPr>
                </pic:pic>
              </a:graphicData>
            </a:graphic>
          </wp:anchor>
        </w:drawing>
      </w:r>
      <w:r w:rsidR="002B39D0">
        <w:rPr>
          <w:rFonts w:ascii="Times New Roman" w:hAnsi="Times New Roman" w:cs="Times New Roman"/>
          <w:sz w:val="44"/>
          <w:szCs w:val="44"/>
        </w:rPr>
        <w:t xml:space="preserve">Values for Defining Professionalism in </w:t>
      </w:r>
      <w:r w:rsidR="002B39D0">
        <w:rPr>
          <w:rFonts w:ascii="Times New Roman" w:hAnsi="Times New Roman" w:cs="Times New Roman"/>
          <w:sz w:val="44"/>
          <w:szCs w:val="44"/>
        </w:rPr>
        <w:br/>
        <w:t>School Business Management</w:t>
      </w:r>
    </w:p>
    <w:p w:rsidR="002B39D0" w:rsidRPr="00D44408" w:rsidRDefault="002B39D0">
      <w:r>
        <w:rPr>
          <w:rFonts w:ascii="Cambria" w:hAnsi="Cambria" w:cs="Cambria"/>
          <w:b/>
          <w:bCs/>
          <w:color w:val="365F91"/>
          <w:sz w:val="28"/>
          <w:szCs w:val="28"/>
        </w:rPr>
        <w:t>Introduction</w:t>
      </w:r>
      <w:r>
        <w:rPr>
          <w:rFonts w:ascii="Cambria" w:hAnsi="Cambria" w:cs="Cambria"/>
          <w:b/>
          <w:bCs/>
          <w:color w:val="365F91"/>
          <w:sz w:val="28"/>
          <w:szCs w:val="28"/>
        </w:rPr>
        <w:br/>
      </w:r>
      <w:r w:rsidRPr="00D44408">
        <w:t xml:space="preserve">School business officials </w:t>
      </w:r>
      <w:r w:rsidR="00A13558" w:rsidRPr="00D44408">
        <w:t xml:space="preserve">have </w:t>
      </w:r>
      <w:r w:rsidR="007963DF" w:rsidRPr="00D44408">
        <w:t xml:space="preserve">many roles in their school systems and </w:t>
      </w:r>
      <w:r w:rsidRPr="00D44408">
        <w:t xml:space="preserve">serve </w:t>
      </w:r>
      <w:r w:rsidR="007963DF" w:rsidRPr="00D44408">
        <w:t xml:space="preserve">a variety of </w:t>
      </w:r>
      <w:r w:rsidRPr="00D44408">
        <w:t xml:space="preserve">stakeholders. They are responsible for ensuring every educator has the tools to provide an effective learning experience and every child in the school system has the resources necessary to learn. This includes everything from reliable transportation and nutritious meals to secure and safe buildings and up-to-date technology. </w:t>
      </w:r>
    </w:p>
    <w:p w:rsidR="002B39D0" w:rsidRPr="00D44408" w:rsidRDefault="002B39D0">
      <w:pPr>
        <w:autoSpaceDE w:val="0"/>
        <w:autoSpaceDN w:val="0"/>
        <w:adjustRightInd w:val="0"/>
        <w:spacing w:after="0" w:line="240" w:lineRule="auto"/>
      </w:pPr>
      <w:r w:rsidRPr="00D44408">
        <w:t xml:space="preserve">Values provide the framework for school business officials’ ethical decision making and are important to the integrity of the profession as </w:t>
      </w:r>
      <w:r w:rsidR="00F41B95" w:rsidRPr="00D44408">
        <w:t>well as the educational community</w:t>
      </w:r>
      <w:r w:rsidRPr="00D44408">
        <w:t>. This document outlines core values for professional practice in school business management and can serve as a foundation from which to assess and meet the professional development needs of school business officials and promote the highest quality of professional practice.</w:t>
      </w:r>
    </w:p>
    <w:p w:rsidR="002B39D0" w:rsidRDefault="002B39D0">
      <w:pPr>
        <w:pStyle w:val="Heading1"/>
        <w:rPr>
          <w:rFonts w:ascii="Times New Roman" w:hAnsi="Times New Roman" w:cs="Times New Roman"/>
        </w:rPr>
      </w:pPr>
      <w:r>
        <w:rPr>
          <w:rFonts w:ascii="Times New Roman" w:hAnsi="Times New Roman" w:cs="Times New Roman"/>
        </w:rPr>
        <w:t>Values That Define Professionalism in School Business Management</w:t>
      </w:r>
    </w:p>
    <w:p w:rsidR="002B39D0" w:rsidRPr="00D44408" w:rsidRDefault="002B39D0">
      <w:pPr>
        <w:rPr>
          <w:rFonts w:ascii="Times New Roman" w:hAnsi="Times New Roman" w:cs="Times New Roman"/>
        </w:rPr>
      </w:pPr>
      <w:r w:rsidRPr="00D44408">
        <w:t xml:space="preserve">Professionalism paves the way for greater trust and respect from others. ASBO International has identified five values that define professionalism for school business officials and that align with the ASBO International </w:t>
      </w:r>
      <w:r w:rsidR="00104155">
        <w:t>C</w:t>
      </w:r>
      <w:r w:rsidR="00104155" w:rsidRPr="00D44408">
        <w:t xml:space="preserve">ode </w:t>
      </w:r>
      <w:r w:rsidRPr="00D44408">
        <w:t xml:space="preserve">of </w:t>
      </w:r>
      <w:r w:rsidR="00104155">
        <w:t>E</w:t>
      </w:r>
      <w:r w:rsidR="00104155" w:rsidRPr="00D44408">
        <w:t xml:space="preserve">thics </w:t>
      </w:r>
      <w:r w:rsidRPr="00D44408">
        <w:t xml:space="preserve">and </w:t>
      </w:r>
      <w:r w:rsidR="00057A63">
        <w:t xml:space="preserve">the ASBO International </w:t>
      </w:r>
      <w:bookmarkStart w:id="0" w:name="_GoBack"/>
      <w:bookmarkEnd w:id="0"/>
      <w:r w:rsidR="00104155">
        <w:t>P</w:t>
      </w:r>
      <w:r w:rsidR="00104155" w:rsidRPr="00D44408">
        <w:t xml:space="preserve">rofessional </w:t>
      </w:r>
      <w:r w:rsidR="00104155">
        <w:t>S</w:t>
      </w:r>
      <w:r w:rsidR="00104155" w:rsidRPr="00D44408">
        <w:t>tandards</w:t>
      </w:r>
      <w:r w:rsidRPr="00D44408">
        <w:t>. </w:t>
      </w:r>
    </w:p>
    <w:p w:rsidR="002B39D0" w:rsidRPr="00D44408" w:rsidRDefault="002B39D0" w:rsidP="00A13558">
      <w:pPr>
        <w:pStyle w:val="NoSpacing"/>
        <w:rPr>
          <w:rFonts w:ascii="Times New Roman" w:hAnsi="Times New Roman" w:cs="Times New Roman"/>
        </w:rPr>
      </w:pPr>
      <w:r w:rsidRPr="00D44408">
        <w:rPr>
          <w:b/>
          <w:bCs/>
        </w:rPr>
        <w:t xml:space="preserve">Competence </w:t>
      </w:r>
      <w:r w:rsidRPr="00D44408">
        <w:t>– Acquires and maintains the highest</w:t>
      </w:r>
      <w:r w:rsidRPr="00D44408">
        <w:rPr>
          <w:color w:val="FF0000"/>
        </w:rPr>
        <w:t xml:space="preserve"> </w:t>
      </w:r>
      <w:r w:rsidRPr="00D44408">
        <w:t>level of specialized knowledge and skills necessary for effective school business management</w:t>
      </w:r>
      <w:r w:rsidRPr="00D44408">
        <w:rPr>
          <w:rFonts w:ascii="Times New Roman" w:hAnsi="Times New Roman" w:cs="Times New Roman"/>
        </w:rPr>
        <w:t>.</w:t>
      </w:r>
      <w:r w:rsidRPr="00D44408">
        <w:rPr>
          <w:rFonts w:ascii="Times New Roman" w:hAnsi="Times New Roman" w:cs="Times New Roman"/>
        </w:rPr>
        <w:br/>
      </w:r>
    </w:p>
    <w:p w:rsidR="002B39D0" w:rsidRPr="00D44408" w:rsidRDefault="002B39D0" w:rsidP="00A13558">
      <w:pPr>
        <w:pStyle w:val="NoSpacing"/>
        <w:rPr>
          <w:rFonts w:ascii="Times New Roman" w:hAnsi="Times New Roman" w:cs="Times New Roman"/>
        </w:rPr>
      </w:pPr>
      <w:r w:rsidRPr="00D44408">
        <w:rPr>
          <w:b/>
          <w:bCs/>
        </w:rPr>
        <w:t xml:space="preserve">Integrity </w:t>
      </w:r>
      <w:r w:rsidRPr="00D44408">
        <w:t>–</w:t>
      </w:r>
      <w:r w:rsidRPr="00D44408">
        <w:rPr>
          <w:b/>
          <w:bCs/>
        </w:rPr>
        <w:t xml:space="preserve"> </w:t>
      </w:r>
      <w:r w:rsidRPr="00D44408">
        <w:t>Avoids conflicts of interest and preferential treatment involving themselves as well as other individuals and groups</w:t>
      </w:r>
      <w:r w:rsidRPr="00D44408">
        <w:rPr>
          <w:rFonts w:ascii="Times New Roman" w:hAnsi="Times New Roman" w:cs="Times New Roman"/>
        </w:rPr>
        <w:t>.</w:t>
      </w:r>
      <w:r w:rsidRPr="00D44408">
        <w:t xml:space="preserve"> </w:t>
      </w:r>
      <w:r w:rsidRPr="00D44408">
        <w:rPr>
          <w:rFonts w:ascii="Times New Roman" w:hAnsi="Times New Roman" w:cs="Times New Roman"/>
        </w:rPr>
        <w:br/>
      </w:r>
    </w:p>
    <w:p w:rsidR="002B39D0" w:rsidRPr="00D44408" w:rsidRDefault="002B39D0" w:rsidP="00A13558">
      <w:pPr>
        <w:pStyle w:val="NoSpacing"/>
        <w:rPr>
          <w:rFonts w:ascii="Times New Roman" w:hAnsi="Times New Roman" w:cs="Times New Roman"/>
        </w:rPr>
      </w:pPr>
      <w:r w:rsidRPr="00D44408">
        <w:rPr>
          <w:b/>
          <w:bCs/>
        </w:rPr>
        <w:t>Professional and Personal Growth</w:t>
      </w:r>
      <w:r w:rsidRPr="00D44408">
        <w:t xml:space="preserve"> –</w:t>
      </w:r>
      <w:r w:rsidRPr="00D44408">
        <w:rPr>
          <w:rFonts w:ascii="Tahoma" w:hAnsi="Tahoma" w:cs="Tahoma"/>
          <w:color w:val="2E2E2E"/>
        </w:rPr>
        <w:t xml:space="preserve"> </w:t>
      </w:r>
      <w:r w:rsidRPr="00D44408">
        <w:t>Develop</w:t>
      </w:r>
      <w:r w:rsidR="00A13558" w:rsidRPr="00D44408">
        <w:t>s</w:t>
      </w:r>
      <w:r w:rsidR="005F5414" w:rsidRPr="00D44408">
        <w:t xml:space="preserve"> and maintain</w:t>
      </w:r>
      <w:r w:rsidR="00A13558" w:rsidRPr="00D44408">
        <w:t>s</w:t>
      </w:r>
      <w:r w:rsidRPr="00D44408">
        <w:t xml:space="preserve"> the leadership skills necessary to thrive in an increasingly complex work environment and constantly re-evaluates capabilities to maintain quality business practices by anticipating needs of students</w:t>
      </w:r>
      <w:r w:rsidRPr="00D44408">
        <w:rPr>
          <w:rFonts w:ascii="Times New Roman" w:hAnsi="Times New Roman" w:cs="Times New Roman"/>
        </w:rPr>
        <w:t>.</w:t>
      </w:r>
      <w:r w:rsidRPr="00D44408">
        <w:rPr>
          <w:rFonts w:ascii="Times New Roman" w:hAnsi="Times New Roman" w:cs="Times New Roman"/>
        </w:rPr>
        <w:br/>
      </w:r>
    </w:p>
    <w:p w:rsidR="002B39D0" w:rsidRPr="00D44408" w:rsidRDefault="002B39D0" w:rsidP="00A13558">
      <w:pPr>
        <w:pStyle w:val="NoSpacing"/>
        <w:rPr>
          <w:rFonts w:ascii="Times New Roman" w:hAnsi="Times New Roman" w:cs="Times New Roman"/>
        </w:rPr>
      </w:pPr>
      <w:r w:rsidRPr="00D44408">
        <w:rPr>
          <w:b/>
          <w:bCs/>
        </w:rPr>
        <w:t xml:space="preserve">Responsibility </w:t>
      </w:r>
      <w:r w:rsidRPr="00D44408">
        <w:t>–</w:t>
      </w:r>
      <w:r w:rsidRPr="00D44408">
        <w:rPr>
          <w:rFonts w:ascii="Arial" w:hAnsi="Arial" w:cs="Arial"/>
          <w:b/>
          <w:bCs/>
        </w:rPr>
        <w:t xml:space="preserve"> </w:t>
      </w:r>
      <w:r w:rsidR="005F5414" w:rsidRPr="00D44408">
        <w:t>Maintain</w:t>
      </w:r>
      <w:r w:rsidR="00A13558" w:rsidRPr="00D44408">
        <w:t>s</w:t>
      </w:r>
      <w:r w:rsidR="005F5414" w:rsidRPr="00D44408">
        <w:t xml:space="preserve"> and uphold</w:t>
      </w:r>
      <w:r w:rsidR="00A13558" w:rsidRPr="00D44408">
        <w:t>s</w:t>
      </w:r>
      <w:r w:rsidR="005F5414" w:rsidRPr="00D44408">
        <w:t xml:space="preserve"> </w:t>
      </w:r>
      <w:r w:rsidRPr="00D44408">
        <w:t>the highest standards for the safety and security needs of students, administrators, teachers, and staff</w:t>
      </w:r>
      <w:r w:rsidRPr="00D44408">
        <w:rPr>
          <w:rFonts w:ascii="Times New Roman" w:hAnsi="Times New Roman" w:cs="Times New Roman"/>
        </w:rPr>
        <w:t>.</w:t>
      </w:r>
    </w:p>
    <w:p w:rsidR="002B39D0" w:rsidRPr="00D44408" w:rsidRDefault="002B39D0" w:rsidP="00A13558">
      <w:pPr>
        <w:pStyle w:val="NoSpacing"/>
        <w:rPr>
          <w:rFonts w:ascii="Times New Roman" w:hAnsi="Times New Roman" w:cs="Times New Roman"/>
        </w:rPr>
      </w:pPr>
    </w:p>
    <w:p w:rsidR="002B39D0" w:rsidRPr="00D44408" w:rsidRDefault="002B39D0" w:rsidP="00A13558">
      <w:pPr>
        <w:pStyle w:val="NoSpacing"/>
        <w:rPr>
          <w:rFonts w:ascii="Times New Roman" w:hAnsi="Times New Roman" w:cs="Times New Roman"/>
        </w:rPr>
      </w:pPr>
      <w:r w:rsidRPr="00D44408">
        <w:rPr>
          <w:b/>
          <w:bCs/>
        </w:rPr>
        <w:t xml:space="preserve">Accountability </w:t>
      </w:r>
      <w:r w:rsidRPr="00D44408">
        <w:t>– Acts in an ethical, transparent manner and pursues appropriate measures to report and correct the unethical and inaccurate practices of others</w:t>
      </w:r>
      <w:r w:rsidRPr="00D44408">
        <w:rPr>
          <w:rFonts w:ascii="Times New Roman" w:hAnsi="Times New Roman" w:cs="Times New Roman"/>
        </w:rPr>
        <w:t>.</w:t>
      </w:r>
    </w:p>
    <w:p w:rsidR="002B39D0" w:rsidRDefault="002B39D0">
      <w:pPr>
        <w:pStyle w:val="Heading1"/>
        <w:rPr>
          <w:rFonts w:ascii="Times New Roman" w:hAnsi="Times New Roman" w:cs="Times New Roman"/>
        </w:rPr>
      </w:pPr>
      <w:r>
        <w:rPr>
          <w:rFonts w:ascii="Times New Roman" w:hAnsi="Times New Roman" w:cs="Times New Roman"/>
        </w:rPr>
        <w:t>Putting Values into Practice</w:t>
      </w:r>
    </w:p>
    <w:p w:rsidR="002B39D0" w:rsidRPr="00D44408" w:rsidRDefault="002B39D0">
      <w:pPr>
        <w:autoSpaceDE w:val="0"/>
        <w:autoSpaceDN w:val="0"/>
        <w:adjustRightInd w:val="0"/>
        <w:spacing w:after="0" w:line="240" w:lineRule="auto"/>
        <w:rPr>
          <w:rFonts w:ascii="Times New Roman" w:hAnsi="Times New Roman" w:cs="Times New Roman"/>
        </w:rPr>
      </w:pPr>
      <w:r w:rsidRPr="00D44408">
        <w:t xml:space="preserve">An expanded definition of each value is provided here, followed by an example of how each value will positively affect each of the key stakeholders with whom the school business official interacts.  </w:t>
      </w:r>
    </w:p>
    <w:p w:rsidR="002B39D0" w:rsidRPr="00D44408" w:rsidRDefault="002B39D0">
      <w:pPr>
        <w:autoSpaceDE w:val="0"/>
        <w:autoSpaceDN w:val="0"/>
        <w:adjustRightInd w:val="0"/>
        <w:spacing w:after="0" w:line="240" w:lineRule="auto"/>
        <w:rPr>
          <w:rFonts w:ascii="Times New Roman" w:hAnsi="Times New Roman" w:cs="Times New Roman"/>
        </w:rPr>
      </w:pPr>
    </w:p>
    <w:p w:rsidR="002B39D0" w:rsidRPr="00D44408" w:rsidRDefault="002B39D0">
      <w:pPr>
        <w:autoSpaceDE w:val="0"/>
        <w:autoSpaceDN w:val="0"/>
        <w:adjustRightInd w:val="0"/>
        <w:spacing w:after="0" w:line="240" w:lineRule="auto"/>
      </w:pPr>
      <w:r w:rsidRPr="00D44408">
        <w:t xml:space="preserve">These key stakeholders include </w:t>
      </w:r>
    </w:p>
    <w:p w:rsidR="002B39D0" w:rsidRPr="00D44408" w:rsidRDefault="002B39D0">
      <w:pPr>
        <w:pStyle w:val="ListParagraph"/>
        <w:numPr>
          <w:ilvl w:val="0"/>
          <w:numId w:val="31"/>
        </w:numPr>
        <w:autoSpaceDE w:val="0"/>
        <w:autoSpaceDN w:val="0"/>
        <w:adjustRightInd w:val="0"/>
        <w:spacing w:after="0" w:line="240" w:lineRule="auto"/>
      </w:pPr>
      <w:r w:rsidRPr="00D44408">
        <w:lastRenderedPageBreak/>
        <w:t xml:space="preserve">The </w:t>
      </w:r>
      <w:r w:rsidR="00A13558" w:rsidRPr="00D44408">
        <w:t>school system</w:t>
      </w:r>
      <w:r w:rsidRPr="00D44408">
        <w:t xml:space="preserve">: </w:t>
      </w:r>
      <w:r w:rsidR="007C20FA" w:rsidRPr="00D44408">
        <w:t>School system</w:t>
      </w:r>
      <w:r w:rsidRPr="00D44408">
        <w:t xml:space="preserve"> and school-based decision makers, including superintendents, school board members, </w:t>
      </w:r>
      <w:r w:rsidR="00A13558" w:rsidRPr="00D44408">
        <w:t>school administrators, and educational leaders</w:t>
      </w:r>
      <w:r w:rsidRPr="00D44408">
        <w:t xml:space="preserve"> </w:t>
      </w:r>
      <w:r w:rsidR="00057A63">
        <w:t>.</w:t>
      </w:r>
      <w:r w:rsidRPr="00D44408">
        <w:t xml:space="preserve"> </w:t>
      </w:r>
    </w:p>
    <w:p w:rsidR="002B39D0" w:rsidRPr="00D44408" w:rsidRDefault="002B39D0">
      <w:pPr>
        <w:pStyle w:val="ListParagraph"/>
        <w:numPr>
          <w:ilvl w:val="0"/>
          <w:numId w:val="31"/>
        </w:numPr>
        <w:autoSpaceDE w:val="0"/>
        <w:autoSpaceDN w:val="0"/>
        <w:adjustRightInd w:val="0"/>
        <w:spacing w:after="0" w:line="240" w:lineRule="auto"/>
      </w:pPr>
      <w:r w:rsidRPr="00D44408">
        <w:t>The profession: Colleagues and peers around the world who have similar fiscal responsibilities</w:t>
      </w:r>
      <w:r w:rsidR="00057A63">
        <w:t>.</w:t>
      </w:r>
    </w:p>
    <w:p w:rsidR="002B39D0" w:rsidRPr="00D44408" w:rsidRDefault="002B39D0">
      <w:pPr>
        <w:pStyle w:val="ListParagraph"/>
        <w:numPr>
          <w:ilvl w:val="0"/>
          <w:numId w:val="31"/>
        </w:numPr>
        <w:autoSpaceDE w:val="0"/>
        <w:autoSpaceDN w:val="0"/>
        <w:adjustRightInd w:val="0"/>
        <w:spacing w:after="0" w:line="240" w:lineRule="auto"/>
        <w:rPr>
          <w:rFonts w:ascii="Times New Roman" w:hAnsi="Times New Roman" w:cs="Times New Roman"/>
        </w:rPr>
      </w:pPr>
      <w:r w:rsidRPr="00D44408">
        <w:t xml:space="preserve">The community: Parents and students who are served by the school </w:t>
      </w:r>
      <w:r w:rsidR="00A13558" w:rsidRPr="00D44408">
        <w:t>system</w:t>
      </w:r>
      <w:r w:rsidR="00057A63">
        <w:t>.</w:t>
      </w:r>
    </w:p>
    <w:p w:rsidR="002B39D0" w:rsidRDefault="002B39D0">
      <w:pPr>
        <w:autoSpaceDE w:val="0"/>
        <w:autoSpaceDN w:val="0"/>
        <w:adjustRightInd w:val="0"/>
        <w:spacing w:after="0" w:line="240" w:lineRule="auto"/>
        <w:ind w:left="360"/>
        <w:rPr>
          <w:rFonts w:ascii="Times New Roman" w:hAnsi="Times New Roman" w:cs="Times New Roman"/>
          <w:sz w:val="24"/>
          <w:szCs w:val="24"/>
        </w:rPr>
      </w:pPr>
    </w:p>
    <w:p w:rsidR="002B39D0" w:rsidRDefault="002B39D0">
      <w:pPr>
        <w:pStyle w:val="Heading2"/>
        <w:rPr>
          <w:rFonts w:ascii="Times New Roman" w:hAnsi="Times New Roman" w:cs="Times New Roman"/>
        </w:rPr>
      </w:pPr>
      <w:r>
        <w:rPr>
          <w:rFonts w:ascii="Times New Roman" w:hAnsi="Times New Roman" w:cs="Times New Roman"/>
        </w:rPr>
        <w:t xml:space="preserve">Competence: School business officials acquire and maintain </w:t>
      </w:r>
      <w:r w:rsidR="00333239">
        <w:rPr>
          <w:rFonts w:ascii="Times New Roman" w:hAnsi="Times New Roman" w:cs="Times New Roman"/>
        </w:rPr>
        <w:t>the highest</w:t>
      </w:r>
      <w:r>
        <w:rPr>
          <w:rFonts w:ascii="Times New Roman" w:hAnsi="Times New Roman" w:cs="Times New Roman"/>
        </w:rPr>
        <w:t xml:space="preserve"> level of specialized knowledge and skills necessary for effective school business management. </w:t>
      </w:r>
    </w:p>
    <w:p w:rsidR="002B39D0" w:rsidRDefault="002B39D0">
      <w:pPr>
        <w:autoSpaceDE w:val="0"/>
        <w:autoSpaceDN w:val="0"/>
        <w:adjustRightInd w:val="0"/>
        <w:spacing w:after="0" w:line="240" w:lineRule="auto"/>
        <w:rPr>
          <w:rStyle w:val="Heading2Char"/>
        </w:rPr>
      </w:pPr>
    </w:p>
    <w:p w:rsidR="002B39D0" w:rsidRPr="00D44408" w:rsidRDefault="002B39D0">
      <w:pPr>
        <w:autoSpaceDE w:val="0"/>
        <w:autoSpaceDN w:val="0"/>
        <w:adjustRightInd w:val="0"/>
        <w:spacing w:after="0" w:line="240" w:lineRule="auto"/>
        <w:rPr>
          <w:rFonts w:ascii="Times New Roman" w:hAnsi="Times New Roman" w:cs="Times New Roman"/>
        </w:rPr>
      </w:pPr>
      <w:r w:rsidRPr="00D44408">
        <w:rPr>
          <w:b/>
          <w:bCs/>
        </w:rPr>
        <w:t>Expanded Definition</w:t>
      </w:r>
      <w:r w:rsidRPr="00D44408">
        <w:t>: The school business professional demonstrates</w:t>
      </w:r>
      <w:r w:rsidRPr="00D44408">
        <w:rPr>
          <w:rFonts w:ascii="Times New Roman" w:hAnsi="Times New Roman" w:cs="Times New Roman"/>
        </w:rPr>
        <w:t>,</w:t>
      </w:r>
      <w:r w:rsidRPr="00D44408">
        <w:t xml:space="preserve"> via valid assessment provided by the Certified Administrator of School Finance and Operations® (SFO®) certification or other credible licensure or certificate programs, the </w:t>
      </w:r>
      <w:bookmarkStart w:id="1" w:name="BM10t"/>
      <w:r w:rsidRPr="00D44408">
        <w:t>standards of professional competence</w:t>
      </w:r>
      <w:bookmarkEnd w:id="1"/>
      <w:r w:rsidRPr="00D44408">
        <w:t>.  Competence should reflect all recognized areas of direct responsibility, including the educational enterprise; financial resource management; human resource management; facility management; property and acquisition management; information management; and ancillary services (risk management, transportation, and food service)</w:t>
      </w:r>
      <w:r w:rsidRPr="00D44408">
        <w:rPr>
          <w:rFonts w:ascii="Times New Roman" w:hAnsi="Times New Roman" w:cs="Times New Roman"/>
        </w:rPr>
        <w:t>.</w:t>
      </w:r>
      <w:r w:rsidRPr="00D44408">
        <w:rPr>
          <w:vertAlign w:val="superscript"/>
        </w:rPr>
        <w:t xml:space="preserve"> [1]  </w:t>
      </w:r>
    </w:p>
    <w:p w:rsidR="002B39D0" w:rsidRPr="00D44408" w:rsidRDefault="002B39D0">
      <w:pPr>
        <w:autoSpaceDE w:val="0"/>
        <w:autoSpaceDN w:val="0"/>
        <w:adjustRightInd w:val="0"/>
        <w:spacing w:after="0" w:line="240" w:lineRule="auto"/>
        <w:rPr>
          <w:rFonts w:ascii="Times New Roman" w:hAnsi="Times New Roman" w:cs="Times New Roman"/>
        </w:rPr>
      </w:pPr>
    </w:p>
    <w:p w:rsidR="002B39D0" w:rsidRPr="00D44408" w:rsidRDefault="002B39D0">
      <w:pPr>
        <w:autoSpaceDE w:val="0"/>
        <w:autoSpaceDN w:val="0"/>
        <w:adjustRightInd w:val="0"/>
        <w:spacing w:after="0" w:line="240" w:lineRule="auto"/>
        <w:rPr>
          <w:rFonts w:ascii="Times New Roman" w:hAnsi="Times New Roman" w:cs="Times New Roman"/>
        </w:rPr>
      </w:pPr>
      <w:r w:rsidRPr="00D44408">
        <w:t>Competence affects</w:t>
      </w:r>
      <w:r w:rsidRPr="00D44408">
        <w:rPr>
          <w:rFonts w:ascii="Times New Roman" w:hAnsi="Times New Roman" w:cs="Times New Roman"/>
        </w:rPr>
        <w:br/>
      </w:r>
    </w:p>
    <w:p w:rsidR="002B39D0" w:rsidRPr="00D44408" w:rsidRDefault="002B39D0">
      <w:pPr>
        <w:pStyle w:val="ListParagraph"/>
        <w:numPr>
          <w:ilvl w:val="0"/>
          <w:numId w:val="30"/>
        </w:numPr>
        <w:autoSpaceDE w:val="0"/>
        <w:autoSpaceDN w:val="0"/>
        <w:adjustRightInd w:val="0"/>
        <w:spacing w:after="0" w:line="240" w:lineRule="auto"/>
        <w:rPr>
          <w:rFonts w:ascii="Times New Roman" w:hAnsi="Times New Roman" w:cs="Times New Roman"/>
        </w:rPr>
      </w:pPr>
      <w:r w:rsidRPr="00D44408">
        <w:rPr>
          <w:b/>
          <w:bCs/>
        </w:rPr>
        <w:t xml:space="preserve"> The </w:t>
      </w:r>
      <w:r w:rsidR="00A13558" w:rsidRPr="00D44408">
        <w:rPr>
          <w:b/>
          <w:bCs/>
        </w:rPr>
        <w:t xml:space="preserve">school </w:t>
      </w:r>
      <w:r w:rsidR="00A13558" w:rsidRPr="00D44408">
        <w:rPr>
          <w:rFonts w:asciiTheme="minorHAnsi" w:hAnsiTheme="minorHAnsi" w:cstheme="minorHAnsi"/>
          <w:b/>
          <w:bCs/>
        </w:rPr>
        <w:t>system</w:t>
      </w:r>
      <w:r w:rsidRPr="00D44408">
        <w:rPr>
          <w:rFonts w:asciiTheme="minorHAnsi" w:hAnsiTheme="minorHAnsi" w:cstheme="minorHAnsi"/>
        </w:rPr>
        <w:t xml:space="preserve">: Identifies </w:t>
      </w:r>
      <w:r w:rsidR="00064A09" w:rsidRPr="00D44408">
        <w:rPr>
          <w:rFonts w:asciiTheme="minorHAnsi" w:hAnsiTheme="minorHAnsi" w:cstheme="minorHAnsi"/>
        </w:rPr>
        <w:t xml:space="preserve">professionals </w:t>
      </w:r>
      <w:r w:rsidR="000738AF" w:rsidRPr="00D44408">
        <w:rPr>
          <w:rFonts w:asciiTheme="minorHAnsi" w:hAnsiTheme="minorHAnsi" w:cstheme="minorHAnsi"/>
        </w:rPr>
        <w:t xml:space="preserve">who possess </w:t>
      </w:r>
      <w:r w:rsidR="00064A09" w:rsidRPr="00D44408">
        <w:rPr>
          <w:rFonts w:asciiTheme="minorHAnsi" w:hAnsiTheme="minorHAnsi" w:cstheme="minorHAnsi"/>
        </w:rPr>
        <w:t xml:space="preserve">specialized </w:t>
      </w:r>
      <w:r w:rsidR="000738AF" w:rsidRPr="00D44408">
        <w:rPr>
          <w:rFonts w:asciiTheme="minorHAnsi" w:hAnsiTheme="minorHAnsi" w:cstheme="minorHAnsi"/>
        </w:rPr>
        <w:t xml:space="preserve">competencies and skills </w:t>
      </w:r>
      <w:r w:rsidR="00064A09" w:rsidRPr="00D44408">
        <w:rPr>
          <w:rFonts w:asciiTheme="minorHAnsi" w:hAnsiTheme="minorHAnsi" w:cstheme="minorHAnsi"/>
        </w:rPr>
        <w:t xml:space="preserve">and </w:t>
      </w:r>
      <w:r w:rsidR="000738AF" w:rsidRPr="00D44408">
        <w:rPr>
          <w:rFonts w:asciiTheme="minorHAnsi" w:hAnsiTheme="minorHAnsi" w:cstheme="minorHAnsi"/>
        </w:rPr>
        <w:t xml:space="preserve">demonstrate commitment to their job and profession by </w:t>
      </w:r>
      <w:r w:rsidR="00064A09" w:rsidRPr="00D44408">
        <w:rPr>
          <w:rFonts w:asciiTheme="minorHAnsi" w:hAnsiTheme="minorHAnsi" w:cstheme="minorHAnsi"/>
        </w:rPr>
        <w:t>staying abreast of</w:t>
      </w:r>
      <w:r w:rsidR="007C20FA" w:rsidRPr="00D44408">
        <w:rPr>
          <w:rFonts w:asciiTheme="minorHAnsi" w:hAnsiTheme="minorHAnsi" w:cstheme="minorHAnsi"/>
        </w:rPr>
        <w:t xml:space="preserve"> issues in the field, </w:t>
      </w:r>
      <w:r w:rsidR="00FE1498" w:rsidRPr="00D44408">
        <w:rPr>
          <w:rFonts w:asciiTheme="minorHAnsi" w:hAnsiTheme="minorHAnsi" w:cstheme="minorHAnsi"/>
        </w:rPr>
        <w:t xml:space="preserve">and assures the district they </w:t>
      </w:r>
      <w:r w:rsidR="00064A09" w:rsidRPr="00D44408">
        <w:rPr>
          <w:rFonts w:asciiTheme="minorHAnsi" w:hAnsiTheme="minorHAnsi" w:cstheme="minorHAnsi"/>
        </w:rPr>
        <w:t xml:space="preserve">have or will </w:t>
      </w:r>
      <w:r w:rsidR="00FE1498" w:rsidRPr="00D44408">
        <w:rPr>
          <w:rFonts w:asciiTheme="minorHAnsi" w:hAnsiTheme="minorHAnsi" w:cstheme="minorHAnsi"/>
        </w:rPr>
        <w:t>hir</w:t>
      </w:r>
      <w:r w:rsidR="00064A09" w:rsidRPr="00D44408">
        <w:rPr>
          <w:rFonts w:asciiTheme="minorHAnsi" w:hAnsiTheme="minorHAnsi" w:cstheme="minorHAnsi"/>
        </w:rPr>
        <w:t xml:space="preserve">e </w:t>
      </w:r>
      <w:r w:rsidR="00FE1498" w:rsidRPr="00D44408">
        <w:rPr>
          <w:rFonts w:asciiTheme="minorHAnsi" w:hAnsiTheme="minorHAnsi" w:cstheme="minorHAnsi"/>
        </w:rPr>
        <w:t>one of the most qualified applicants in the field of school business management</w:t>
      </w:r>
      <w:r w:rsidR="00A14E82">
        <w:rPr>
          <w:rFonts w:asciiTheme="minorHAnsi" w:hAnsiTheme="minorHAnsi" w:cstheme="minorHAnsi"/>
        </w:rPr>
        <w:t>.</w:t>
      </w:r>
      <w:r w:rsidRPr="00D44408">
        <w:rPr>
          <w:rFonts w:ascii="Arial" w:hAnsi="Arial" w:cs="Arial"/>
        </w:rPr>
        <w:br/>
      </w:r>
    </w:p>
    <w:p w:rsidR="002B39D0" w:rsidRPr="00D44408" w:rsidRDefault="002B39D0">
      <w:pPr>
        <w:pStyle w:val="ListParagraph"/>
        <w:numPr>
          <w:ilvl w:val="0"/>
          <w:numId w:val="30"/>
        </w:numPr>
        <w:autoSpaceDE w:val="0"/>
        <w:autoSpaceDN w:val="0"/>
        <w:adjustRightInd w:val="0"/>
        <w:spacing w:after="0" w:line="240" w:lineRule="auto"/>
        <w:rPr>
          <w:rFonts w:ascii="Times New Roman" w:hAnsi="Times New Roman" w:cs="Times New Roman"/>
        </w:rPr>
      </w:pPr>
      <w:r w:rsidRPr="00D44408">
        <w:rPr>
          <w:b/>
          <w:bCs/>
        </w:rPr>
        <w:t>The profession:</w:t>
      </w:r>
      <w:r w:rsidRPr="00D44408">
        <w:t xml:space="preserve"> Sets high standards for effective school business management by using valid assessment tools to evaluate knowledge and skill.</w:t>
      </w:r>
    </w:p>
    <w:p w:rsidR="002B39D0" w:rsidRPr="00D44408" w:rsidRDefault="002B39D0">
      <w:pPr>
        <w:pStyle w:val="ListParagraph"/>
        <w:autoSpaceDE w:val="0"/>
        <w:autoSpaceDN w:val="0"/>
        <w:adjustRightInd w:val="0"/>
        <w:spacing w:after="0" w:line="240" w:lineRule="auto"/>
        <w:rPr>
          <w:rFonts w:ascii="Times New Roman" w:hAnsi="Times New Roman" w:cs="Times New Roman"/>
        </w:rPr>
      </w:pPr>
    </w:p>
    <w:p w:rsidR="002B39D0" w:rsidRPr="00D44408" w:rsidRDefault="002B39D0">
      <w:pPr>
        <w:pStyle w:val="ListParagraph"/>
        <w:numPr>
          <w:ilvl w:val="0"/>
          <w:numId w:val="30"/>
        </w:numPr>
        <w:autoSpaceDE w:val="0"/>
        <w:autoSpaceDN w:val="0"/>
        <w:adjustRightInd w:val="0"/>
        <w:spacing w:after="0" w:line="240" w:lineRule="auto"/>
        <w:rPr>
          <w:rFonts w:ascii="Times New Roman" w:hAnsi="Times New Roman" w:cs="Times New Roman"/>
        </w:rPr>
      </w:pPr>
      <w:r w:rsidRPr="00D44408">
        <w:rPr>
          <w:b/>
          <w:bCs/>
        </w:rPr>
        <w:t>The community</w:t>
      </w:r>
      <w:r w:rsidRPr="00D44408">
        <w:t xml:space="preserve">: Establishes qualifications for the appropriate management of school </w:t>
      </w:r>
      <w:r w:rsidR="007C20FA" w:rsidRPr="00D44408">
        <w:t>system</w:t>
      </w:r>
      <w:r w:rsidRPr="00D44408">
        <w:t xml:space="preserve"> funds, which increases protection for the public</w:t>
      </w:r>
      <w:r w:rsidRPr="00D44408">
        <w:rPr>
          <w:rFonts w:ascii="Times New Roman" w:hAnsi="Times New Roman" w:cs="Times New Roman"/>
        </w:rPr>
        <w:t>.</w:t>
      </w:r>
    </w:p>
    <w:p w:rsidR="002B39D0" w:rsidRDefault="002B39D0">
      <w:pPr>
        <w:autoSpaceDE w:val="0"/>
        <w:autoSpaceDN w:val="0"/>
        <w:adjustRightInd w:val="0"/>
        <w:spacing w:after="0" w:line="240" w:lineRule="auto"/>
        <w:rPr>
          <w:rFonts w:ascii="Cambria" w:hAnsi="Cambria" w:cs="Cambria"/>
          <w:b/>
          <w:bCs/>
          <w:color w:val="4F81BD"/>
          <w:sz w:val="26"/>
          <w:szCs w:val="26"/>
        </w:rPr>
      </w:pPr>
    </w:p>
    <w:p w:rsidR="002B39D0" w:rsidRDefault="002B39D0">
      <w:pPr>
        <w:autoSpaceDE w:val="0"/>
        <w:autoSpaceDN w:val="0"/>
        <w:adjustRightInd w:val="0"/>
        <w:spacing w:after="0" w:line="240" w:lineRule="auto"/>
        <w:rPr>
          <w:rFonts w:ascii="Cambria" w:hAnsi="Cambria" w:cs="Cambria"/>
          <w:b/>
          <w:bCs/>
          <w:color w:val="4F81BD"/>
          <w:sz w:val="26"/>
          <w:szCs w:val="26"/>
        </w:rPr>
      </w:pPr>
    </w:p>
    <w:p w:rsidR="002B39D0" w:rsidRDefault="002B39D0">
      <w:pPr>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6"/>
          <w:szCs w:val="26"/>
        </w:rPr>
        <w:t>Integrity: Avoids conflicts of interest and preferential treatment involving themselves, other individuals, and groups.</w:t>
      </w:r>
      <w:r>
        <w:rPr>
          <w:sz w:val="24"/>
          <w:szCs w:val="24"/>
        </w:rPr>
        <w:t xml:space="preserve"> </w:t>
      </w:r>
    </w:p>
    <w:p w:rsidR="002B39D0" w:rsidRDefault="002B39D0">
      <w:pPr>
        <w:autoSpaceDE w:val="0"/>
        <w:autoSpaceDN w:val="0"/>
        <w:adjustRightInd w:val="0"/>
        <w:spacing w:after="0" w:line="240" w:lineRule="auto"/>
        <w:rPr>
          <w:rFonts w:ascii="Times New Roman" w:hAnsi="Times New Roman" w:cs="Times New Roman"/>
          <w:sz w:val="24"/>
          <w:szCs w:val="24"/>
        </w:rPr>
      </w:pPr>
    </w:p>
    <w:p w:rsidR="002B39D0" w:rsidRPr="00D44408" w:rsidRDefault="002B39D0">
      <w:pPr>
        <w:rPr>
          <w:rFonts w:ascii="Times New Roman" w:hAnsi="Times New Roman" w:cs="Times New Roman"/>
        </w:rPr>
      </w:pPr>
      <w:r w:rsidRPr="00D44408">
        <w:rPr>
          <w:b/>
          <w:bCs/>
        </w:rPr>
        <w:t>Expanded Definition</w:t>
      </w:r>
      <w:r w:rsidRPr="00D44408">
        <w:t xml:space="preserve">: School business professionals make fiscal integrity a key priority and never use their position for personal gain.  They maintain honest and ongoing communication with all school </w:t>
      </w:r>
      <w:r w:rsidR="00A13558" w:rsidRPr="00D44408">
        <w:t>system</w:t>
      </w:r>
      <w:r w:rsidRPr="00D44408">
        <w:t xml:space="preserve"> stakeholders and perform their responsibilities with utmost adherence to a strong code of ethics</w:t>
      </w:r>
      <w:r w:rsidR="003834FD" w:rsidRPr="00D44408">
        <w:t xml:space="preserve">, assuring </w:t>
      </w:r>
      <w:r w:rsidR="00A14E82">
        <w:t xml:space="preserve">the community the </w:t>
      </w:r>
      <w:r w:rsidR="003834FD" w:rsidRPr="00D44408">
        <w:t>maximum return for their investment</w:t>
      </w:r>
      <w:r w:rsidR="00A13558" w:rsidRPr="00D44408">
        <w:t>.</w:t>
      </w:r>
    </w:p>
    <w:p w:rsidR="002B39D0" w:rsidRPr="00D44408" w:rsidRDefault="002B39D0">
      <w:pPr>
        <w:autoSpaceDE w:val="0"/>
        <w:autoSpaceDN w:val="0"/>
        <w:adjustRightInd w:val="0"/>
        <w:spacing w:after="0" w:line="240" w:lineRule="auto"/>
        <w:rPr>
          <w:rFonts w:ascii="Times New Roman" w:hAnsi="Times New Roman" w:cs="Times New Roman"/>
        </w:rPr>
      </w:pPr>
      <w:r w:rsidRPr="00D44408">
        <w:t>Integrity affects</w:t>
      </w:r>
      <w:r w:rsidRPr="00D44408">
        <w:rPr>
          <w:rFonts w:ascii="Times New Roman" w:hAnsi="Times New Roman" w:cs="Times New Roman"/>
        </w:rPr>
        <w:br/>
      </w:r>
    </w:p>
    <w:p w:rsidR="002B39D0" w:rsidRPr="00D44408" w:rsidRDefault="002B39D0">
      <w:pPr>
        <w:pStyle w:val="ListParagraph"/>
        <w:numPr>
          <w:ilvl w:val="0"/>
          <w:numId w:val="15"/>
        </w:numPr>
        <w:autoSpaceDE w:val="0"/>
        <w:autoSpaceDN w:val="0"/>
        <w:adjustRightInd w:val="0"/>
        <w:spacing w:after="0" w:line="240" w:lineRule="auto"/>
        <w:rPr>
          <w:rFonts w:ascii="Times New Roman" w:hAnsi="Times New Roman" w:cs="Times New Roman"/>
          <w:b/>
          <w:bCs/>
        </w:rPr>
      </w:pPr>
      <w:r w:rsidRPr="00D44408">
        <w:rPr>
          <w:b/>
          <w:bCs/>
        </w:rPr>
        <w:t xml:space="preserve">The </w:t>
      </w:r>
      <w:r w:rsidR="00A13558" w:rsidRPr="00D44408">
        <w:rPr>
          <w:b/>
          <w:bCs/>
        </w:rPr>
        <w:t>school system</w:t>
      </w:r>
      <w:r w:rsidRPr="00D44408">
        <w:rPr>
          <w:b/>
          <w:bCs/>
        </w:rPr>
        <w:t xml:space="preserve">:  </w:t>
      </w:r>
      <w:r w:rsidRPr="00D44408">
        <w:t xml:space="preserve">Encourages staff collaboration and teamwork, and helps build public confidence in the school </w:t>
      </w:r>
      <w:r w:rsidR="00EE18AE">
        <w:t>system</w:t>
      </w:r>
      <w:r w:rsidRPr="00D44408">
        <w:t xml:space="preserve"> leadership and educational goals and direction.   </w:t>
      </w:r>
      <w:r w:rsidRPr="00D44408">
        <w:rPr>
          <w:rFonts w:ascii="Times New Roman" w:hAnsi="Times New Roman" w:cs="Times New Roman"/>
        </w:rPr>
        <w:br/>
      </w:r>
    </w:p>
    <w:p w:rsidR="002B39D0" w:rsidRPr="00D44408" w:rsidRDefault="002B39D0">
      <w:pPr>
        <w:pStyle w:val="ListParagraph"/>
        <w:numPr>
          <w:ilvl w:val="0"/>
          <w:numId w:val="15"/>
        </w:numPr>
        <w:autoSpaceDE w:val="0"/>
        <w:autoSpaceDN w:val="0"/>
        <w:adjustRightInd w:val="0"/>
        <w:spacing w:after="0" w:line="240" w:lineRule="auto"/>
        <w:rPr>
          <w:rFonts w:ascii="Times New Roman" w:hAnsi="Times New Roman" w:cs="Times New Roman"/>
          <w:b/>
          <w:bCs/>
        </w:rPr>
      </w:pPr>
      <w:r w:rsidRPr="00D44408">
        <w:rPr>
          <w:b/>
          <w:bCs/>
        </w:rPr>
        <w:t xml:space="preserve">The profession:  </w:t>
      </w:r>
      <w:r w:rsidRPr="00D44408">
        <w:t>Establishes credibility and sets the foundation for connections and partnerships within the broader community.</w:t>
      </w:r>
      <w:r w:rsidRPr="00D44408">
        <w:rPr>
          <w:rFonts w:ascii="Times New Roman" w:hAnsi="Times New Roman" w:cs="Times New Roman"/>
        </w:rPr>
        <w:br/>
      </w:r>
    </w:p>
    <w:p w:rsidR="002B39D0" w:rsidRPr="00D44408" w:rsidRDefault="002B39D0">
      <w:pPr>
        <w:pStyle w:val="ListParagraph"/>
        <w:numPr>
          <w:ilvl w:val="0"/>
          <w:numId w:val="15"/>
        </w:numPr>
        <w:autoSpaceDE w:val="0"/>
        <w:autoSpaceDN w:val="0"/>
        <w:adjustRightInd w:val="0"/>
        <w:spacing w:after="0" w:line="240" w:lineRule="auto"/>
        <w:rPr>
          <w:rFonts w:ascii="Times New Roman" w:hAnsi="Times New Roman" w:cs="Times New Roman"/>
        </w:rPr>
      </w:pPr>
      <w:r w:rsidRPr="00D44408">
        <w:rPr>
          <w:b/>
          <w:bCs/>
        </w:rPr>
        <w:lastRenderedPageBreak/>
        <w:t xml:space="preserve">The community:  </w:t>
      </w:r>
      <w:r w:rsidRPr="00D44408">
        <w:t xml:space="preserve">Builds public </w:t>
      </w:r>
      <w:r w:rsidR="0015797C" w:rsidRPr="00D44408">
        <w:t xml:space="preserve">and professional </w:t>
      </w:r>
      <w:r w:rsidRPr="00D44408">
        <w:t>trust in school leadership decisions.</w:t>
      </w:r>
    </w:p>
    <w:p w:rsidR="002B39D0" w:rsidRPr="00D44408" w:rsidRDefault="002B39D0">
      <w:pPr>
        <w:pStyle w:val="ListParagraph"/>
        <w:autoSpaceDE w:val="0"/>
        <w:autoSpaceDN w:val="0"/>
        <w:adjustRightInd w:val="0"/>
        <w:spacing w:after="0" w:line="240" w:lineRule="auto"/>
        <w:rPr>
          <w:rFonts w:ascii="Times New Roman" w:hAnsi="Times New Roman" w:cs="Times New Roman"/>
        </w:rPr>
      </w:pPr>
    </w:p>
    <w:p w:rsidR="002B39D0" w:rsidRDefault="002B39D0">
      <w:pPr>
        <w:pStyle w:val="ListParagraph"/>
        <w:autoSpaceDE w:val="0"/>
        <w:autoSpaceDN w:val="0"/>
        <w:adjustRightInd w:val="0"/>
        <w:spacing w:after="0" w:line="240" w:lineRule="auto"/>
        <w:rPr>
          <w:rFonts w:ascii="Times New Roman" w:hAnsi="Times New Roman" w:cs="Times New Roman"/>
        </w:rPr>
      </w:pPr>
    </w:p>
    <w:p w:rsidR="00E15060" w:rsidRDefault="00E15060">
      <w:pPr>
        <w:pStyle w:val="ListParagraph"/>
        <w:autoSpaceDE w:val="0"/>
        <w:autoSpaceDN w:val="0"/>
        <w:adjustRightInd w:val="0"/>
        <w:spacing w:after="0" w:line="240" w:lineRule="auto"/>
        <w:rPr>
          <w:rFonts w:ascii="Times New Roman" w:hAnsi="Times New Roman" w:cs="Times New Roman"/>
        </w:rPr>
      </w:pPr>
    </w:p>
    <w:p w:rsidR="00E15060" w:rsidRPr="00D44408" w:rsidRDefault="00E15060">
      <w:pPr>
        <w:pStyle w:val="ListParagraph"/>
        <w:autoSpaceDE w:val="0"/>
        <w:autoSpaceDN w:val="0"/>
        <w:adjustRightInd w:val="0"/>
        <w:spacing w:after="0" w:line="240" w:lineRule="auto"/>
        <w:rPr>
          <w:rFonts w:ascii="Times New Roman" w:hAnsi="Times New Roman" w:cs="Times New Roman"/>
        </w:rPr>
      </w:pPr>
    </w:p>
    <w:p w:rsidR="002B39D0" w:rsidRDefault="002B39D0">
      <w:pPr>
        <w:autoSpaceDE w:val="0"/>
        <w:autoSpaceDN w:val="0"/>
        <w:adjustRightInd w:val="0"/>
        <w:spacing w:after="0" w:line="240" w:lineRule="auto"/>
        <w:rPr>
          <w:rFonts w:ascii="Cambria" w:hAnsi="Cambria" w:cs="Cambria"/>
          <w:b/>
          <w:bCs/>
          <w:color w:val="4F81BD"/>
          <w:sz w:val="26"/>
          <w:szCs w:val="26"/>
        </w:rPr>
      </w:pPr>
      <w:r>
        <w:rPr>
          <w:rFonts w:ascii="Cambria" w:hAnsi="Cambria" w:cs="Cambria"/>
          <w:b/>
          <w:bCs/>
          <w:color w:val="4F81BD"/>
          <w:sz w:val="26"/>
          <w:szCs w:val="26"/>
        </w:rPr>
        <w:t>Professional and Personal Growth – Develops leadership skills necessary to thrive in an increasingly complex work environment and constantly re-evaluates capabilities to maintain quality business practices by anticipating future needs of students.</w:t>
      </w:r>
    </w:p>
    <w:p w:rsidR="002B39D0" w:rsidRPr="00D44408" w:rsidRDefault="002B39D0">
      <w:pPr>
        <w:pStyle w:val="NormalWeb"/>
        <w:shd w:val="clear" w:color="auto" w:fill="FFFFFF"/>
        <w:rPr>
          <w:rFonts w:ascii="Calibri" w:hAnsi="Calibri" w:cs="Calibri"/>
          <w:sz w:val="22"/>
          <w:szCs w:val="22"/>
        </w:rPr>
      </w:pPr>
      <w:r w:rsidRPr="00D44408">
        <w:rPr>
          <w:rFonts w:ascii="Calibri" w:hAnsi="Calibri" w:cs="Calibri"/>
          <w:b/>
          <w:bCs/>
          <w:sz w:val="22"/>
          <w:szCs w:val="22"/>
        </w:rPr>
        <w:t xml:space="preserve">Expanded Definition:  </w:t>
      </w:r>
      <w:r w:rsidRPr="00D44408">
        <w:rPr>
          <w:rFonts w:ascii="Calibri" w:hAnsi="Calibri" w:cs="Calibri"/>
          <w:sz w:val="22"/>
          <w:szCs w:val="22"/>
        </w:rPr>
        <w:t xml:space="preserve">The successful school business official remains dedicated to ongoing education, personal growth opportunities, and professional development throughout their career.  They make the time to learn, align professional development goals with school </w:t>
      </w:r>
      <w:r w:rsidR="00EE18AE">
        <w:rPr>
          <w:rFonts w:ascii="Calibri" w:hAnsi="Calibri" w:cs="Calibri"/>
          <w:sz w:val="22"/>
          <w:szCs w:val="22"/>
        </w:rPr>
        <w:t>system</w:t>
      </w:r>
      <w:r w:rsidRPr="00D44408">
        <w:rPr>
          <w:rFonts w:ascii="Calibri" w:hAnsi="Calibri" w:cs="Calibri"/>
          <w:sz w:val="22"/>
          <w:szCs w:val="22"/>
        </w:rPr>
        <w:t xml:space="preserve"> needs and educational goals, and are committed to building overall leadership skills.</w:t>
      </w:r>
    </w:p>
    <w:p w:rsidR="002B39D0" w:rsidRPr="00D44408" w:rsidRDefault="002B39D0">
      <w:pPr>
        <w:autoSpaceDE w:val="0"/>
        <w:autoSpaceDN w:val="0"/>
        <w:adjustRightInd w:val="0"/>
        <w:spacing w:after="0" w:line="240" w:lineRule="auto"/>
        <w:rPr>
          <w:rFonts w:ascii="Times New Roman" w:hAnsi="Times New Roman" w:cs="Times New Roman"/>
        </w:rPr>
      </w:pPr>
      <w:r w:rsidRPr="00D44408">
        <w:t>Professional and personal growth</w:t>
      </w:r>
      <w:r w:rsidR="0043648D" w:rsidRPr="00D44408">
        <w:t xml:space="preserve"> </w:t>
      </w:r>
      <w:r w:rsidRPr="00D44408">
        <w:t>affect</w:t>
      </w:r>
      <w:r w:rsidR="00EE18AE">
        <w:t>s</w:t>
      </w:r>
      <w:r w:rsidRPr="00D44408">
        <w:t xml:space="preserve"> </w:t>
      </w:r>
      <w:r w:rsidRPr="00D44408">
        <w:rPr>
          <w:rFonts w:ascii="Times New Roman" w:hAnsi="Times New Roman" w:cs="Times New Roman"/>
        </w:rPr>
        <w:br/>
      </w:r>
    </w:p>
    <w:p w:rsidR="002B39D0" w:rsidRPr="00D44408" w:rsidRDefault="002B39D0">
      <w:pPr>
        <w:pStyle w:val="ListParagraph"/>
        <w:numPr>
          <w:ilvl w:val="0"/>
          <w:numId w:val="36"/>
        </w:numPr>
        <w:autoSpaceDE w:val="0"/>
        <w:autoSpaceDN w:val="0"/>
        <w:adjustRightInd w:val="0"/>
        <w:spacing w:after="0" w:line="240" w:lineRule="auto"/>
      </w:pPr>
      <w:r w:rsidRPr="00D44408">
        <w:rPr>
          <w:b/>
          <w:bCs/>
        </w:rPr>
        <w:t xml:space="preserve">The </w:t>
      </w:r>
      <w:r w:rsidR="00C63575" w:rsidRPr="00D44408">
        <w:rPr>
          <w:b/>
          <w:bCs/>
        </w:rPr>
        <w:t>school system</w:t>
      </w:r>
      <w:r w:rsidR="00333239" w:rsidRPr="00D44408">
        <w:rPr>
          <w:b/>
          <w:bCs/>
        </w:rPr>
        <w:t xml:space="preserve">: </w:t>
      </w:r>
      <w:r w:rsidR="00333239" w:rsidRPr="00D44408">
        <w:t xml:space="preserve">Helps </w:t>
      </w:r>
      <w:r w:rsidR="00EC1898" w:rsidRPr="00D44408">
        <w:t>fill knowledge gaps and cultivate leadership skills that could lead to improved practices</w:t>
      </w:r>
      <w:r w:rsidR="00333239" w:rsidRPr="00D44408">
        <w:rPr>
          <w:rFonts w:ascii="Times New Roman" w:hAnsi="Times New Roman" w:cs="Times New Roman"/>
        </w:rPr>
        <w:t>.</w:t>
      </w:r>
      <w:r w:rsidR="00333239" w:rsidRPr="00D44408">
        <w:rPr>
          <w:rFonts w:ascii="Times New Roman" w:hAnsi="Times New Roman" w:cs="Times New Roman"/>
        </w:rPr>
        <w:br/>
      </w:r>
    </w:p>
    <w:p w:rsidR="002B39D0" w:rsidRPr="00D44408" w:rsidRDefault="002B39D0">
      <w:pPr>
        <w:pStyle w:val="ListParagraph"/>
        <w:numPr>
          <w:ilvl w:val="0"/>
          <w:numId w:val="36"/>
        </w:numPr>
        <w:autoSpaceDE w:val="0"/>
        <w:autoSpaceDN w:val="0"/>
        <w:adjustRightInd w:val="0"/>
        <w:spacing w:after="0" w:line="240" w:lineRule="auto"/>
        <w:rPr>
          <w:rFonts w:ascii="Times New Roman" w:hAnsi="Times New Roman" w:cs="Times New Roman"/>
        </w:rPr>
      </w:pPr>
      <w:r w:rsidRPr="00D44408">
        <w:rPr>
          <w:b/>
          <w:bCs/>
        </w:rPr>
        <w:t>The profession:</w:t>
      </w:r>
      <w:r w:rsidRPr="00D44408">
        <w:t xml:space="preserve">  Encourages information sharing, which fosters peer connections and can lead to operation efficiencies.</w:t>
      </w:r>
      <w:r w:rsidRPr="00D44408">
        <w:rPr>
          <w:rFonts w:ascii="Times-Roman" w:hAnsi="Times-Roman" w:cs="Times-Roman"/>
        </w:rPr>
        <w:t xml:space="preserve"> </w:t>
      </w:r>
    </w:p>
    <w:p w:rsidR="002B39D0" w:rsidRPr="00D44408" w:rsidRDefault="002B39D0">
      <w:pPr>
        <w:pStyle w:val="ListParagraph"/>
        <w:autoSpaceDE w:val="0"/>
        <w:autoSpaceDN w:val="0"/>
        <w:adjustRightInd w:val="0"/>
        <w:spacing w:after="0" w:line="240" w:lineRule="auto"/>
        <w:rPr>
          <w:rFonts w:ascii="Times New Roman" w:hAnsi="Times New Roman" w:cs="Times New Roman"/>
        </w:rPr>
      </w:pPr>
    </w:p>
    <w:p w:rsidR="002B39D0" w:rsidRPr="00D44408" w:rsidRDefault="002B39D0">
      <w:pPr>
        <w:pStyle w:val="ListParagraph"/>
        <w:numPr>
          <w:ilvl w:val="0"/>
          <w:numId w:val="36"/>
        </w:numPr>
        <w:autoSpaceDE w:val="0"/>
        <w:autoSpaceDN w:val="0"/>
        <w:adjustRightInd w:val="0"/>
        <w:spacing w:after="0" w:line="240" w:lineRule="auto"/>
        <w:rPr>
          <w:rFonts w:ascii="Times New Roman" w:hAnsi="Times New Roman" w:cs="Times New Roman"/>
        </w:rPr>
      </w:pPr>
      <w:r w:rsidRPr="00D44408">
        <w:rPr>
          <w:b/>
          <w:bCs/>
        </w:rPr>
        <w:t>The community:</w:t>
      </w:r>
      <w:r w:rsidRPr="00D44408">
        <w:t xml:space="preserve">  Through effective professional development, </w:t>
      </w:r>
      <w:r w:rsidR="00EC1898" w:rsidRPr="00D44408">
        <w:t>could help improve school business management practices and promote transparency.</w:t>
      </w:r>
    </w:p>
    <w:p w:rsidR="002B39D0" w:rsidRPr="00D44408" w:rsidRDefault="002B39D0">
      <w:pPr>
        <w:rPr>
          <w:rFonts w:ascii="Cambria" w:hAnsi="Cambria" w:cs="Cambria"/>
          <w:b/>
          <w:bCs/>
          <w:color w:val="4F81BD"/>
        </w:rPr>
      </w:pPr>
    </w:p>
    <w:p w:rsidR="002B39D0" w:rsidRDefault="002B39D0">
      <w:pPr>
        <w:rPr>
          <w:rFonts w:ascii="Cambria" w:hAnsi="Cambria" w:cs="Cambria"/>
          <w:b/>
          <w:bCs/>
          <w:color w:val="4F81BD"/>
          <w:sz w:val="26"/>
          <w:szCs w:val="26"/>
        </w:rPr>
      </w:pPr>
      <w:r>
        <w:rPr>
          <w:rFonts w:ascii="Cambria" w:hAnsi="Cambria" w:cs="Cambria"/>
          <w:b/>
          <w:bCs/>
          <w:color w:val="4F81BD"/>
          <w:sz w:val="26"/>
          <w:szCs w:val="26"/>
        </w:rPr>
        <w:t xml:space="preserve">Responsibility – </w:t>
      </w:r>
      <w:r w:rsidR="00AE302D" w:rsidRPr="00AE302D">
        <w:rPr>
          <w:rFonts w:ascii="Cambria" w:hAnsi="Cambria" w:cs="Cambria"/>
          <w:b/>
          <w:bCs/>
          <w:color w:val="4F81BD"/>
          <w:sz w:val="26"/>
          <w:szCs w:val="26"/>
        </w:rPr>
        <w:t>Upholds the highest standards for the safety and security needs of students, administrators, teachers, and staff</w:t>
      </w:r>
      <w:r>
        <w:rPr>
          <w:rFonts w:ascii="Cambria" w:hAnsi="Cambria" w:cs="Cambria"/>
          <w:b/>
          <w:bCs/>
          <w:color w:val="4F81BD"/>
          <w:sz w:val="26"/>
          <w:szCs w:val="26"/>
        </w:rPr>
        <w:t>.</w:t>
      </w:r>
    </w:p>
    <w:p w:rsidR="002B39D0" w:rsidRPr="00D44408" w:rsidRDefault="002B39D0">
      <w:pPr>
        <w:rPr>
          <w:rFonts w:ascii="Cambria" w:hAnsi="Cambria" w:cs="Cambria"/>
          <w:b/>
          <w:bCs/>
          <w:color w:val="595959"/>
        </w:rPr>
      </w:pPr>
      <w:r w:rsidRPr="00D44408">
        <w:rPr>
          <w:b/>
          <w:bCs/>
        </w:rPr>
        <w:t xml:space="preserve">Expanded Definition:  </w:t>
      </w:r>
      <w:r w:rsidRPr="00D44408">
        <w:t>School business officials have a duty to maximize resources for classroom instruction and provide a safe, caring, respectful, and productive teaching and learning environment</w:t>
      </w:r>
      <w:r w:rsidRPr="00D44408">
        <w:rPr>
          <w:rFonts w:ascii="Times New Roman" w:hAnsi="Times New Roman" w:cs="Times New Roman"/>
        </w:rPr>
        <w:t>.</w:t>
      </w:r>
      <w:r w:rsidRPr="00D44408">
        <w:t xml:space="preserve">  Th</w:t>
      </w:r>
      <w:r w:rsidR="00C2555E" w:rsidRPr="00D44408">
        <w:t xml:space="preserve">ey make every effort to </w:t>
      </w:r>
      <w:r w:rsidRPr="00D44408">
        <w:t xml:space="preserve">commit to innovation and cost-effective solutions that </w:t>
      </w:r>
      <w:r w:rsidR="00C2555E" w:rsidRPr="00D44408">
        <w:t xml:space="preserve">promote </w:t>
      </w:r>
      <w:r w:rsidRPr="00D44408">
        <w:t xml:space="preserve">positive social responsibility principles and improve the overall student environment for learning.    </w:t>
      </w:r>
    </w:p>
    <w:p w:rsidR="002B39D0" w:rsidRPr="00D44408" w:rsidRDefault="002B39D0">
      <w:pPr>
        <w:autoSpaceDE w:val="0"/>
        <w:autoSpaceDN w:val="0"/>
        <w:adjustRightInd w:val="0"/>
        <w:spacing w:after="0" w:line="240" w:lineRule="auto"/>
        <w:rPr>
          <w:rFonts w:ascii="Times New Roman" w:hAnsi="Times New Roman" w:cs="Times New Roman"/>
        </w:rPr>
      </w:pPr>
      <w:r w:rsidRPr="00D44408">
        <w:t>Responsibility affects</w:t>
      </w:r>
      <w:r w:rsidRPr="00D44408">
        <w:rPr>
          <w:rFonts w:ascii="Times New Roman" w:hAnsi="Times New Roman" w:cs="Times New Roman"/>
        </w:rPr>
        <w:br/>
      </w:r>
    </w:p>
    <w:p w:rsidR="002B39D0" w:rsidRPr="00D44408" w:rsidRDefault="002B39D0">
      <w:pPr>
        <w:pStyle w:val="ListParagraph"/>
        <w:numPr>
          <w:ilvl w:val="0"/>
          <w:numId w:val="38"/>
        </w:numPr>
        <w:autoSpaceDE w:val="0"/>
        <w:autoSpaceDN w:val="0"/>
        <w:adjustRightInd w:val="0"/>
        <w:spacing w:after="0" w:line="240" w:lineRule="auto"/>
        <w:rPr>
          <w:rFonts w:ascii="Times New Roman" w:hAnsi="Times New Roman" w:cs="Times New Roman"/>
        </w:rPr>
      </w:pPr>
      <w:r w:rsidRPr="00D44408">
        <w:rPr>
          <w:b/>
          <w:bCs/>
        </w:rPr>
        <w:t xml:space="preserve">The </w:t>
      </w:r>
      <w:r w:rsidR="00C63575" w:rsidRPr="00D44408">
        <w:rPr>
          <w:b/>
          <w:bCs/>
        </w:rPr>
        <w:t>school system</w:t>
      </w:r>
      <w:r w:rsidRPr="00D44408">
        <w:rPr>
          <w:b/>
          <w:bCs/>
        </w:rPr>
        <w:t xml:space="preserve">:  </w:t>
      </w:r>
      <w:r w:rsidRPr="00D44408">
        <w:t xml:space="preserve">Exhibits a school </w:t>
      </w:r>
      <w:r w:rsidR="00EE18AE">
        <w:t>system</w:t>
      </w:r>
      <w:r w:rsidRPr="00D44408">
        <w:t>'s culture of innovation and dedication to promoting a healthy learning environment for students.</w:t>
      </w:r>
    </w:p>
    <w:p w:rsidR="002B39D0" w:rsidRPr="00D44408" w:rsidRDefault="002B39D0">
      <w:pPr>
        <w:autoSpaceDE w:val="0"/>
        <w:autoSpaceDN w:val="0"/>
        <w:adjustRightInd w:val="0"/>
        <w:spacing w:after="0" w:line="240" w:lineRule="auto"/>
        <w:ind w:left="360"/>
        <w:rPr>
          <w:rFonts w:ascii="Times New Roman" w:hAnsi="Times New Roman" w:cs="Times New Roman"/>
        </w:rPr>
      </w:pPr>
    </w:p>
    <w:p w:rsidR="002B39D0" w:rsidRPr="00D44408" w:rsidRDefault="002B39D0">
      <w:pPr>
        <w:pStyle w:val="ListParagraph"/>
        <w:numPr>
          <w:ilvl w:val="0"/>
          <w:numId w:val="38"/>
        </w:numPr>
        <w:autoSpaceDE w:val="0"/>
        <w:autoSpaceDN w:val="0"/>
        <w:adjustRightInd w:val="0"/>
        <w:spacing w:after="0" w:line="240" w:lineRule="auto"/>
        <w:rPr>
          <w:rFonts w:ascii="Times New Roman" w:hAnsi="Times New Roman" w:cs="Times New Roman"/>
        </w:rPr>
      </w:pPr>
      <w:r w:rsidRPr="00D44408">
        <w:rPr>
          <w:b/>
          <w:bCs/>
        </w:rPr>
        <w:t xml:space="preserve">The profession: </w:t>
      </w:r>
      <w:r w:rsidRPr="00D44408">
        <w:t>Puts the well-being of students at the forefront of decision making and</w:t>
      </w:r>
      <w:r w:rsidRPr="00D44408">
        <w:rPr>
          <w:bCs/>
        </w:rPr>
        <w:t xml:space="preserve"> r</w:t>
      </w:r>
      <w:r w:rsidRPr="00D44408">
        <w:t>eflects a commitment to the social and environmental implications of school decisions</w:t>
      </w:r>
      <w:r w:rsidRPr="00D44408">
        <w:rPr>
          <w:rFonts w:ascii="Times New Roman" w:hAnsi="Times New Roman" w:cs="Times New Roman"/>
        </w:rPr>
        <w:t>.</w:t>
      </w:r>
      <w:r w:rsidRPr="00D44408">
        <w:t xml:space="preserve"> </w:t>
      </w:r>
    </w:p>
    <w:p w:rsidR="002B39D0" w:rsidRPr="00D44408" w:rsidRDefault="002B39D0">
      <w:pPr>
        <w:pStyle w:val="ListParagraph"/>
        <w:autoSpaceDE w:val="0"/>
        <w:autoSpaceDN w:val="0"/>
        <w:adjustRightInd w:val="0"/>
        <w:spacing w:after="0" w:line="240" w:lineRule="auto"/>
        <w:ind w:left="1080"/>
        <w:rPr>
          <w:rFonts w:ascii="Times New Roman" w:hAnsi="Times New Roman" w:cs="Times New Roman"/>
        </w:rPr>
      </w:pPr>
    </w:p>
    <w:p w:rsidR="002B39D0" w:rsidRPr="00D44408" w:rsidRDefault="002B39D0">
      <w:pPr>
        <w:pStyle w:val="ListParagraph"/>
        <w:numPr>
          <w:ilvl w:val="0"/>
          <w:numId w:val="38"/>
        </w:numPr>
        <w:autoSpaceDE w:val="0"/>
        <w:autoSpaceDN w:val="0"/>
        <w:adjustRightInd w:val="0"/>
        <w:spacing w:after="0" w:line="240" w:lineRule="auto"/>
        <w:rPr>
          <w:rFonts w:ascii="Times New Roman" w:hAnsi="Times New Roman" w:cs="Times New Roman"/>
        </w:rPr>
      </w:pPr>
      <w:r w:rsidRPr="00D44408">
        <w:rPr>
          <w:b/>
          <w:bCs/>
        </w:rPr>
        <w:t xml:space="preserve">The community: </w:t>
      </w:r>
      <w:r w:rsidRPr="00D44408">
        <w:t xml:space="preserve"> Promotes a healthier school environment for students and makes a positive impact on society.</w:t>
      </w:r>
    </w:p>
    <w:p w:rsidR="002B39D0" w:rsidRPr="00D44408" w:rsidRDefault="002B39D0">
      <w:pPr>
        <w:pStyle w:val="ListParagraph"/>
        <w:autoSpaceDE w:val="0"/>
        <w:autoSpaceDN w:val="0"/>
        <w:adjustRightInd w:val="0"/>
        <w:spacing w:after="0" w:line="240" w:lineRule="auto"/>
        <w:ind w:left="1080"/>
        <w:rPr>
          <w:rFonts w:ascii="Times New Roman" w:hAnsi="Times New Roman" w:cs="Times New Roman"/>
          <w:b/>
          <w:bCs/>
        </w:rPr>
      </w:pPr>
    </w:p>
    <w:p w:rsidR="00E15060" w:rsidRDefault="00E15060">
      <w:pPr>
        <w:rPr>
          <w:rFonts w:ascii="Cambria" w:hAnsi="Cambria" w:cs="Cambria"/>
          <w:b/>
          <w:bCs/>
          <w:color w:val="4F81BD"/>
          <w:sz w:val="26"/>
          <w:szCs w:val="26"/>
        </w:rPr>
      </w:pPr>
    </w:p>
    <w:p w:rsidR="002B39D0" w:rsidRDefault="002B39D0">
      <w:pPr>
        <w:rPr>
          <w:rFonts w:ascii="Cambria" w:hAnsi="Cambria" w:cs="Cambria"/>
          <w:b/>
          <w:bCs/>
          <w:color w:val="4F81BD"/>
          <w:sz w:val="26"/>
          <w:szCs w:val="26"/>
        </w:rPr>
      </w:pPr>
      <w:r>
        <w:rPr>
          <w:rFonts w:ascii="Cambria" w:hAnsi="Cambria" w:cs="Cambria"/>
          <w:b/>
          <w:bCs/>
          <w:color w:val="4F81BD"/>
          <w:sz w:val="26"/>
          <w:szCs w:val="26"/>
        </w:rPr>
        <w:lastRenderedPageBreak/>
        <w:t>Accountability – Acts in an ethical</w:t>
      </w:r>
      <w:r w:rsidRPr="00EC1898">
        <w:rPr>
          <w:rFonts w:ascii="Cambria" w:hAnsi="Cambria" w:cs="Cambria"/>
          <w:b/>
          <w:bCs/>
          <w:color w:val="4F81BD"/>
          <w:sz w:val="26"/>
          <w:szCs w:val="26"/>
        </w:rPr>
        <w:t xml:space="preserve"> and transparent</w:t>
      </w:r>
      <w:r>
        <w:rPr>
          <w:rFonts w:ascii="Cambria" w:hAnsi="Cambria" w:cs="Cambria"/>
          <w:b/>
          <w:bCs/>
          <w:color w:val="4F81BD"/>
          <w:sz w:val="26"/>
          <w:szCs w:val="26"/>
        </w:rPr>
        <w:t xml:space="preserve"> manner and pursues appropriate measures to report and correct the unethical and inaccurate practices of others.</w:t>
      </w:r>
    </w:p>
    <w:p w:rsidR="002B39D0" w:rsidRPr="00D44408" w:rsidRDefault="002B39D0">
      <w:pPr>
        <w:autoSpaceDE w:val="0"/>
        <w:autoSpaceDN w:val="0"/>
        <w:adjustRightInd w:val="0"/>
        <w:spacing w:after="0" w:line="240" w:lineRule="auto"/>
        <w:rPr>
          <w:rFonts w:ascii="Times New Roman" w:hAnsi="Times New Roman" w:cs="Times New Roman"/>
        </w:rPr>
      </w:pPr>
      <w:r w:rsidRPr="00D44408">
        <w:rPr>
          <w:b/>
          <w:bCs/>
        </w:rPr>
        <w:t xml:space="preserve">Expanded Definition: </w:t>
      </w:r>
      <w:r w:rsidRPr="00D44408">
        <w:t>School business officials are accountable for the effective, efficient, and proper procurement of property, materials, equipment, and services according to appropriate laws and ethical practices. They avoid preferential treatment of one outside interest group, company, or individual over another.  They welcome transparency and demonstrate sound fiscal management practices.</w:t>
      </w:r>
    </w:p>
    <w:p w:rsidR="002B39D0" w:rsidRPr="00D44408" w:rsidRDefault="002B39D0">
      <w:pPr>
        <w:autoSpaceDE w:val="0"/>
        <w:autoSpaceDN w:val="0"/>
        <w:adjustRightInd w:val="0"/>
        <w:spacing w:after="0" w:line="240" w:lineRule="auto"/>
        <w:rPr>
          <w:rFonts w:ascii="Times New Roman" w:hAnsi="Times New Roman" w:cs="Times New Roman"/>
        </w:rPr>
      </w:pPr>
    </w:p>
    <w:p w:rsidR="002B39D0" w:rsidRPr="00D44408" w:rsidRDefault="002B39D0">
      <w:pPr>
        <w:autoSpaceDE w:val="0"/>
        <w:autoSpaceDN w:val="0"/>
        <w:adjustRightInd w:val="0"/>
        <w:spacing w:after="0" w:line="240" w:lineRule="auto"/>
        <w:rPr>
          <w:rFonts w:ascii="Times New Roman" w:hAnsi="Times New Roman" w:cs="Times New Roman"/>
        </w:rPr>
      </w:pPr>
      <w:r w:rsidRPr="00D44408">
        <w:t>Accountability affects</w:t>
      </w:r>
    </w:p>
    <w:p w:rsidR="002B39D0" w:rsidRPr="00D44408" w:rsidRDefault="002B39D0">
      <w:pPr>
        <w:autoSpaceDE w:val="0"/>
        <w:autoSpaceDN w:val="0"/>
        <w:adjustRightInd w:val="0"/>
        <w:spacing w:after="0" w:line="240" w:lineRule="auto"/>
        <w:rPr>
          <w:rFonts w:ascii="Times New Roman" w:hAnsi="Times New Roman" w:cs="Times New Roman"/>
        </w:rPr>
      </w:pPr>
    </w:p>
    <w:p w:rsidR="002B39D0" w:rsidRPr="00D44408" w:rsidRDefault="002B39D0">
      <w:pPr>
        <w:pStyle w:val="ListParagraph"/>
        <w:numPr>
          <w:ilvl w:val="0"/>
          <w:numId w:val="43"/>
        </w:numPr>
        <w:autoSpaceDE w:val="0"/>
        <w:autoSpaceDN w:val="0"/>
        <w:adjustRightInd w:val="0"/>
        <w:spacing w:after="0" w:line="240" w:lineRule="auto"/>
        <w:rPr>
          <w:rFonts w:ascii="Times New Roman" w:hAnsi="Times New Roman" w:cs="Times New Roman"/>
          <w:b/>
          <w:bCs/>
        </w:rPr>
      </w:pPr>
      <w:r w:rsidRPr="00D44408">
        <w:rPr>
          <w:b/>
          <w:bCs/>
        </w:rPr>
        <w:t xml:space="preserve">The </w:t>
      </w:r>
      <w:r w:rsidR="00C63575" w:rsidRPr="00D44408">
        <w:rPr>
          <w:b/>
          <w:bCs/>
        </w:rPr>
        <w:t>school system</w:t>
      </w:r>
      <w:r w:rsidRPr="00D44408">
        <w:rPr>
          <w:b/>
          <w:bCs/>
        </w:rPr>
        <w:t xml:space="preserve">: </w:t>
      </w:r>
      <w:r w:rsidRPr="00D44408">
        <w:t>Builds trust and support from the community through open communication and encourages collaborative decision making.</w:t>
      </w:r>
      <w:r w:rsidRPr="00D44408">
        <w:rPr>
          <w:rFonts w:ascii="Times New Roman" w:hAnsi="Times New Roman" w:cs="Times New Roman"/>
          <w:b/>
          <w:bCs/>
        </w:rPr>
        <w:br/>
      </w:r>
    </w:p>
    <w:p w:rsidR="002B39D0" w:rsidRPr="00D44408" w:rsidRDefault="002B39D0">
      <w:pPr>
        <w:pStyle w:val="ListParagraph"/>
        <w:numPr>
          <w:ilvl w:val="0"/>
          <w:numId w:val="43"/>
        </w:numPr>
        <w:autoSpaceDE w:val="0"/>
        <w:autoSpaceDN w:val="0"/>
        <w:adjustRightInd w:val="0"/>
        <w:spacing w:after="0" w:line="240" w:lineRule="auto"/>
        <w:rPr>
          <w:rFonts w:ascii="Times New Roman" w:hAnsi="Times New Roman" w:cs="Times New Roman"/>
        </w:rPr>
      </w:pPr>
      <w:r w:rsidRPr="00D44408">
        <w:rPr>
          <w:b/>
          <w:bCs/>
        </w:rPr>
        <w:t xml:space="preserve">The profession: </w:t>
      </w:r>
      <w:r w:rsidRPr="00D44408">
        <w:t>Demonstrates the efficient expenditure of budgeted funds and builds support in the community. </w:t>
      </w:r>
      <w:r w:rsidR="00EC1898" w:rsidRPr="00D44408">
        <w:br/>
      </w:r>
    </w:p>
    <w:p w:rsidR="002B39D0" w:rsidRPr="00D44408" w:rsidRDefault="002B39D0">
      <w:pPr>
        <w:pStyle w:val="ListParagraph"/>
        <w:numPr>
          <w:ilvl w:val="0"/>
          <w:numId w:val="43"/>
        </w:numPr>
        <w:autoSpaceDE w:val="0"/>
        <w:autoSpaceDN w:val="0"/>
        <w:adjustRightInd w:val="0"/>
        <w:spacing w:after="0" w:line="240" w:lineRule="auto"/>
        <w:rPr>
          <w:rFonts w:ascii="Times New Roman" w:hAnsi="Times New Roman" w:cs="Times New Roman"/>
          <w:b/>
          <w:bCs/>
        </w:rPr>
      </w:pPr>
      <w:r w:rsidRPr="00D44408">
        <w:rPr>
          <w:b/>
          <w:bCs/>
        </w:rPr>
        <w:t xml:space="preserve">The community: </w:t>
      </w:r>
      <w:r w:rsidRPr="00D44408">
        <w:t>Fosters engagement and provides the necessary information to discuss educational goals and direction</w:t>
      </w:r>
      <w:r w:rsidRPr="00D44408">
        <w:rPr>
          <w:rFonts w:ascii="Times New Roman" w:hAnsi="Times New Roman" w:cs="Times New Roman"/>
          <w:b/>
          <w:bCs/>
        </w:rPr>
        <w:t>.</w:t>
      </w:r>
    </w:p>
    <w:p w:rsidR="002B39D0" w:rsidRPr="00D44408" w:rsidRDefault="002B39D0">
      <w:pPr>
        <w:autoSpaceDE w:val="0"/>
        <w:autoSpaceDN w:val="0"/>
        <w:adjustRightInd w:val="0"/>
        <w:spacing w:after="0" w:line="240" w:lineRule="auto"/>
        <w:ind w:left="360"/>
        <w:rPr>
          <w:rFonts w:ascii="Times New Roman" w:hAnsi="Times New Roman" w:cs="Times New Roman"/>
          <w:b/>
          <w:bCs/>
        </w:rPr>
      </w:pPr>
    </w:p>
    <w:p w:rsidR="002B39D0" w:rsidRDefault="002B39D0">
      <w:pPr>
        <w:autoSpaceDE w:val="0"/>
        <w:autoSpaceDN w:val="0"/>
        <w:adjustRightInd w:val="0"/>
        <w:spacing w:after="0" w:line="240" w:lineRule="auto"/>
        <w:rPr>
          <w:rFonts w:ascii="PalatinoLinotype-Roman" w:hAnsi="PalatinoLinotype-Roman" w:cs="PalatinoLinotype-Roman"/>
          <w:sz w:val="17"/>
          <w:szCs w:val="17"/>
        </w:rPr>
      </w:pPr>
    </w:p>
    <w:p w:rsidR="002B39D0" w:rsidRDefault="002B39D0">
      <w:pPr>
        <w:autoSpaceDE w:val="0"/>
        <w:autoSpaceDN w:val="0"/>
        <w:adjustRightInd w:val="0"/>
        <w:spacing w:after="0" w:line="240" w:lineRule="auto"/>
        <w:rPr>
          <w:rFonts w:ascii="PalatinoLinotype-Roman" w:hAnsi="PalatinoLinotype-Roman" w:cs="PalatinoLinotype-Roman"/>
          <w:sz w:val="17"/>
          <w:szCs w:val="17"/>
        </w:rPr>
      </w:pPr>
    </w:p>
    <w:p w:rsidR="002B39D0" w:rsidRDefault="002B39D0">
      <w:pPr>
        <w:autoSpaceDE w:val="0"/>
        <w:autoSpaceDN w:val="0"/>
        <w:adjustRightInd w:val="0"/>
        <w:spacing w:after="0" w:line="240" w:lineRule="auto"/>
        <w:rPr>
          <w:rFonts w:ascii="Arial" w:hAnsi="Arial" w:cs="Arial"/>
          <w:b/>
          <w:bCs/>
        </w:rPr>
      </w:pPr>
      <w:r>
        <w:rPr>
          <w:rFonts w:ascii="Cambria" w:hAnsi="Cambria" w:cs="Cambria"/>
          <w:b/>
          <w:bCs/>
          <w:color w:val="365F91"/>
          <w:sz w:val="28"/>
          <w:szCs w:val="28"/>
        </w:rPr>
        <w:t>How Can You Use This Document?</w:t>
      </w:r>
      <w:r>
        <w:rPr>
          <w:rFonts w:ascii="Arial" w:hAnsi="Arial" w:cs="Arial"/>
          <w:b/>
          <w:bCs/>
        </w:rPr>
        <w:t xml:space="preserve"> </w:t>
      </w:r>
    </w:p>
    <w:p w:rsidR="002B39D0" w:rsidRDefault="002B39D0">
      <w:r>
        <w:t xml:space="preserve">This document can be used by individuals interested in starting a career in school business management or advancing in the profession.  It also can be used to help prepare professional development workshops for conference planning and presentation and </w:t>
      </w:r>
      <w:r w:rsidR="00057A63">
        <w:t xml:space="preserve">can </w:t>
      </w:r>
      <w:r>
        <w:t>serve as a starting point for school districts who are developing assessment tools, position descriptions, and job interview questions for candidates.</w:t>
      </w:r>
    </w:p>
    <w:p w:rsidR="002B39D0" w:rsidRDefault="002B39D0">
      <w:pPr>
        <w:pStyle w:val="BodyText"/>
        <w:rPr>
          <w:rFonts w:ascii="Times New Roman" w:hAnsi="Times New Roman" w:cs="Times New Roman"/>
          <w:color w:val="595959"/>
        </w:rPr>
      </w:pPr>
      <w:r>
        <w:t>References</w:t>
      </w:r>
      <w:r>
        <w:br/>
      </w:r>
    </w:p>
    <w:p w:rsidR="002B39D0" w:rsidRDefault="002B39D0">
      <w:pPr>
        <w:pStyle w:val="ListParagraph"/>
        <w:numPr>
          <w:ilvl w:val="0"/>
          <w:numId w:val="22"/>
        </w:numPr>
        <w:autoSpaceDE w:val="0"/>
        <w:autoSpaceDN w:val="0"/>
        <w:adjustRightInd w:val="0"/>
        <w:spacing w:after="0" w:line="240" w:lineRule="auto"/>
        <w:rPr>
          <w:rFonts w:ascii="Times New Roman" w:hAnsi="Times New Roman" w:cs="Times New Roman"/>
          <w:color w:val="595959"/>
        </w:rPr>
      </w:pPr>
      <w:r>
        <w:rPr>
          <w:color w:val="595959"/>
        </w:rPr>
        <w:t>Association of School Business Officials International. (2010).</w:t>
      </w:r>
      <w:r>
        <w:rPr>
          <w:i/>
          <w:iCs/>
          <w:color w:val="595959"/>
        </w:rPr>
        <w:t xml:space="preserve"> ASBO International</w:t>
      </w:r>
      <w:r w:rsidR="00C2555E">
        <w:rPr>
          <w:i/>
          <w:iCs/>
          <w:color w:val="595959"/>
        </w:rPr>
        <w:t xml:space="preserve"> Professional Standards.</w:t>
      </w:r>
      <w:r>
        <w:rPr>
          <w:color w:val="595959"/>
        </w:rPr>
        <w:t xml:space="preserve"> Reston, V</w:t>
      </w:r>
      <w:r w:rsidR="00057A63">
        <w:rPr>
          <w:color w:val="595959"/>
        </w:rPr>
        <w:t>A</w:t>
      </w:r>
      <w:r>
        <w:rPr>
          <w:color w:val="595959"/>
        </w:rPr>
        <w:t>: Author.</w:t>
      </w:r>
      <w:r>
        <w:rPr>
          <w:rFonts w:ascii="Times New Roman" w:hAnsi="Times New Roman" w:cs="Times New Roman"/>
          <w:color w:val="595959"/>
        </w:rPr>
        <w:br/>
      </w:r>
    </w:p>
    <w:p w:rsidR="002B39D0" w:rsidRDefault="002B39D0">
      <w:pPr>
        <w:pStyle w:val="ListParagraph"/>
        <w:numPr>
          <w:ilvl w:val="0"/>
          <w:numId w:val="22"/>
        </w:numPr>
        <w:autoSpaceDE w:val="0"/>
        <w:autoSpaceDN w:val="0"/>
        <w:adjustRightInd w:val="0"/>
        <w:spacing w:after="0" w:line="240" w:lineRule="auto"/>
        <w:rPr>
          <w:rFonts w:ascii="Times New Roman" w:hAnsi="Times New Roman" w:cs="Times New Roman"/>
          <w:color w:val="595959"/>
        </w:rPr>
      </w:pPr>
      <w:r>
        <w:rPr>
          <w:color w:val="595959"/>
        </w:rPr>
        <w:t xml:space="preserve">Association of School Business Officials International. (2005). </w:t>
      </w:r>
      <w:r>
        <w:rPr>
          <w:i/>
          <w:iCs/>
          <w:color w:val="595959"/>
        </w:rPr>
        <w:t>ASBO</w:t>
      </w:r>
      <w:r>
        <w:rPr>
          <w:color w:val="595959"/>
        </w:rPr>
        <w:t xml:space="preserve"> </w:t>
      </w:r>
      <w:r>
        <w:rPr>
          <w:i/>
          <w:iCs/>
          <w:color w:val="595959"/>
        </w:rPr>
        <w:t>Values for Defining Professionalism in School Business Management</w:t>
      </w:r>
      <w:r>
        <w:rPr>
          <w:color w:val="595959"/>
        </w:rPr>
        <w:t>. Reston, V</w:t>
      </w:r>
      <w:r w:rsidR="00057A63">
        <w:rPr>
          <w:color w:val="595959"/>
        </w:rPr>
        <w:t>A</w:t>
      </w:r>
      <w:r>
        <w:rPr>
          <w:color w:val="595959"/>
        </w:rPr>
        <w:t>: Author.</w:t>
      </w:r>
      <w:r>
        <w:rPr>
          <w:rFonts w:ascii="Times New Roman" w:hAnsi="Times New Roman" w:cs="Times New Roman"/>
          <w:color w:val="595959"/>
        </w:rPr>
        <w:br/>
      </w:r>
    </w:p>
    <w:p w:rsidR="002B39D0" w:rsidRPr="00C63575" w:rsidRDefault="002B39D0">
      <w:pPr>
        <w:pStyle w:val="ListParagraph"/>
        <w:numPr>
          <w:ilvl w:val="0"/>
          <w:numId w:val="22"/>
        </w:numPr>
        <w:autoSpaceDE w:val="0"/>
        <w:autoSpaceDN w:val="0"/>
        <w:adjustRightInd w:val="0"/>
        <w:spacing w:after="0" w:line="240" w:lineRule="auto"/>
        <w:rPr>
          <w:rFonts w:ascii="Times New Roman" w:hAnsi="Times New Roman" w:cs="Times New Roman"/>
          <w:color w:val="595959"/>
        </w:rPr>
      </w:pPr>
      <w:r>
        <w:rPr>
          <w:color w:val="595959"/>
        </w:rPr>
        <w:t xml:space="preserve">Association of School Business Officials International (2005). </w:t>
      </w:r>
      <w:r>
        <w:rPr>
          <w:i/>
          <w:iCs/>
          <w:color w:val="595959"/>
        </w:rPr>
        <w:t>ASBO</w:t>
      </w:r>
      <w:r>
        <w:rPr>
          <w:color w:val="595959"/>
        </w:rPr>
        <w:t xml:space="preserve"> </w:t>
      </w:r>
      <w:r>
        <w:rPr>
          <w:i/>
          <w:iCs/>
          <w:color w:val="595959"/>
        </w:rPr>
        <w:t>Code of Ethics</w:t>
      </w:r>
      <w:r>
        <w:rPr>
          <w:color w:val="595959"/>
        </w:rPr>
        <w:t>. Reston, V</w:t>
      </w:r>
      <w:r w:rsidR="00057A63">
        <w:rPr>
          <w:color w:val="595959"/>
        </w:rPr>
        <w:t>A</w:t>
      </w:r>
      <w:r>
        <w:rPr>
          <w:color w:val="595959"/>
        </w:rPr>
        <w:t>: Author.</w:t>
      </w:r>
    </w:p>
    <w:p w:rsidR="00C63575" w:rsidRDefault="00C63575" w:rsidP="00C63575">
      <w:pPr>
        <w:autoSpaceDE w:val="0"/>
        <w:autoSpaceDN w:val="0"/>
        <w:adjustRightInd w:val="0"/>
        <w:spacing w:after="0" w:line="240" w:lineRule="auto"/>
        <w:rPr>
          <w:rFonts w:ascii="Times New Roman" w:hAnsi="Times New Roman" w:cs="Times New Roman"/>
          <w:color w:val="595959"/>
        </w:rPr>
      </w:pPr>
    </w:p>
    <w:p w:rsidR="002B39D0" w:rsidRDefault="002B39D0">
      <w:pPr>
        <w:autoSpaceDE w:val="0"/>
        <w:autoSpaceDN w:val="0"/>
        <w:adjustRightInd w:val="0"/>
        <w:spacing w:after="0" w:line="240" w:lineRule="auto"/>
        <w:rPr>
          <w:rFonts w:ascii="Arial" w:hAnsi="Arial" w:cs="Arial"/>
          <w:b/>
          <w:bCs/>
          <w:sz w:val="24"/>
          <w:szCs w:val="24"/>
        </w:rPr>
      </w:pPr>
    </w:p>
    <w:p w:rsidR="002B39D0" w:rsidRDefault="002B39D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Suggested Citation</w:t>
      </w:r>
      <w:r>
        <w:rPr>
          <w:rFonts w:ascii="Arial" w:hAnsi="Arial" w:cs="Arial"/>
          <w:b/>
          <w:bCs/>
          <w:sz w:val="24"/>
          <w:szCs w:val="24"/>
        </w:rPr>
        <w:br/>
      </w:r>
    </w:p>
    <w:p w:rsidR="002B39D0" w:rsidRDefault="002B39D0">
      <w:pPr>
        <w:autoSpaceDE w:val="0"/>
        <w:autoSpaceDN w:val="0"/>
        <w:adjustRightInd w:val="0"/>
        <w:spacing w:after="0" w:line="240" w:lineRule="auto"/>
        <w:rPr>
          <w:rFonts w:ascii="Arial" w:hAnsi="Arial" w:cs="Arial"/>
        </w:rPr>
      </w:pPr>
      <w:r>
        <w:rPr>
          <w:color w:val="595959"/>
        </w:rPr>
        <w:t>Association of School Business Officials International</w:t>
      </w:r>
      <w:r>
        <w:rPr>
          <w:rFonts w:ascii="Arial" w:hAnsi="Arial" w:cs="Arial"/>
        </w:rPr>
        <w:t xml:space="preserve">. (2012). </w:t>
      </w:r>
      <w:r>
        <w:rPr>
          <w:i/>
          <w:iCs/>
          <w:color w:val="595959"/>
        </w:rPr>
        <w:t>Values for Defining Professionalism in School Business Management</w:t>
      </w:r>
      <w:r>
        <w:rPr>
          <w:rFonts w:ascii="Arial" w:hAnsi="Arial" w:cs="Arial"/>
        </w:rPr>
        <w:t>. Reston, VA: Author.</w:t>
      </w:r>
    </w:p>
    <w:p w:rsidR="002B39D0" w:rsidRDefault="002B39D0">
      <w:pPr>
        <w:autoSpaceDE w:val="0"/>
        <w:autoSpaceDN w:val="0"/>
        <w:adjustRightInd w:val="0"/>
        <w:spacing w:after="0" w:line="240" w:lineRule="auto"/>
        <w:rPr>
          <w:rFonts w:ascii="Arial" w:hAnsi="Arial" w:cs="Arial"/>
        </w:rPr>
      </w:pPr>
    </w:p>
    <w:p w:rsidR="00E15060" w:rsidRDefault="00E15060">
      <w:pPr>
        <w:rPr>
          <w:b/>
          <w:bCs/>
          <w:color w:val="595959"/>
        </w:rPr>
      </w:pPr>
    </w:p>
    <w:p w:rsidR="00E15060" w:rsidRDefault="00E15060">
      <w:pPr>
        <w:rPr>
          <w:b/>
          <w:bCs/>
          <w:color w:val="595959"/>
        </w:rPr>
      </w:pPr>
    </w:p>
    <w:p w:rsidR="00E15060" w:rsidRDefault="00E15060">
      <w:pPr>
        <w:rPr>
          <w:b/>
          <w:bCs/>
          <w:color w:val="595959"/>
        </w:rPr>
      </w:pPr>
    </w:p>
    <w:p w:rsidR="002B39D0" w:rsidRDefault="00E15060">
      <w:pPr>
        <w:rPr>
          <w:b/>
          <w:bCs/>
          <w:color w:val="595959"/>
        </w:rPr>
      </w:pPr>
      <w:r>
        <w:rPr>
          <w:b/>
          <w:bCs/>
          <w:color w:val="595959"/>
        </w:rPr>
        <w:t>A</w:t>
      </w:r>
      <w:r w:rsidR="002B39D0">
        <w:rPr>
          <w:b/>
          <w:bCs/>
          <w:color w:val="595959"/>
        </w:rPr>
        <w:t>SBO International</w:t>
      </w:r>
    </w:p>
    <w:p w:rsidR="002B39D0" w:rsidRDefault="002B39D0" w:rsidP="00EE18AE">
      <w:pPr>
        <w:rPr>
          <w:rFonts w:ascii="Times New Roman" w:hAnsi="Times New Roman" w:cs="Times New Roman"/>
          <w:color w:val="595959"/>
        </w:rPr>
      </w:pPr>
      <w:r>
        <w:rPr>
          <w:color w:val="595959"/>
        </w:rPr>
        <w:lastRenderedPageBreak/>
        <w:t>The Association of School Business Officials International (ASBO) is the professional association for school business management</w:t>
      </w:r>
      <w:r>
        <w:rPr>
          <w:rFonts w:ascii="Times New Roman" w:hAnsi="Times New Roman" w:cs="Times New Roman"/>
          <w:color w:val="595959"/>
        </w:rPr>
        <w:t>.</w:t>
      </w:r>
      <w:r>
        <w:rPr>
          <w:color w:val="595959"/>
        </w:rPr>
        <w:t xml:space="preserve"> Since 1910, ASBO has been developing school business leaders and has set the standard for values, ethics, and best practice in the profession through quality professional development, education, SFO certification, and legislative advocacy. For more information visit www.asbointl.org</w:t>
      </w:r>
    </w:p>
    <w:sectPr w:rsidR="002B39D0" w:rsidSect="00E15060">
      <w:footerReference w:type="default" r:id="rId8"/>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8C0" w:rsidRDefault="008108C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8108C0" w:rsidRDefault="008108C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09" w:rsidRDefault="00064A09">
    <w:pPr>
      <w:autoSpaceDE w:val="0"/>
      <w:autoSpaceDN w:val="0"/>
      <w:adjustRightInd w:val="0"/>
      <w:spacing w:after="0" w:line="240" w:lineRule="auto"/>
      <w:jc w:val="center"/>
      <w:rPr>
        <w:rFonts w:ascii="Arial" w:hAnsi="Arial" w:cs="Arial"/>
        <w:color w:val="548DD4"/>
        <w:sz w:val="20"/>
        <w:szCs w:val="20"/>
      </w:rPr>
    </w:pPr>
    <w:r>
      <w:rPr>
        <w:rFonts w:ascii="Arial" w:hAnsi="Arial" w:cs="Arial"/>
        <w:color w:val="0070C1"/>
        <w:vertAlign w:val="superscript"/>
      </w:rPr>
      <w:br/>
    </w:r>
    <w:r>
      <w:rPr>
        <w:rFonts w:ascii="Arial" w:hAnsi="Arial" w:cs="Arial"/>
        <w:color w:val="548DD4"/>
        <w:vertAlign w:val="superscript"/>
      </w:rPr>
      <w:t>©</w:t>
    </w:r>
    <w:r>
      <w:rPr>
        <w:rFonts w:ascii="Arial" w:hAnsi="Arial" w:cs="Arial"/>
        <w:color w:val="548DD4"/>
        <w:sz w:val="20"/>
        <w:szCs w:val="20"/>
      </w:rPr>
      <w:t>2012, Association of School Business Officials International, www.asbointl.org</w:t>
    </w:r>
  </w:p>
  <w:p w:rsidR="00064A09" w:rsidRDefault="00064A09">
    <w:pPr>
      <w:pStyle w:val="Footer"/>
      <w:jc w:val="center"/>
      <w:rPr>
        <w:rFonts w:ascii="Times New Roman" w:hAnsi="Times New Roman" w:cs="Times New Roman"/>
        <w:color w:val="548DD4"/>
      </w:rPr>
    </w:pPr>
    <w:r>
      <w:rPr>
        <w:rFonts w:ascii="Arial" w:hAnsi="Arial" w:cs="Arial"/>
        <w:color w:val="548DD4"/>
        <w:sz w:val="20"/>
        <w:szCs w:val="20"/>
      </w:rPr>
      <w:t>11401 North Shore Drive • Reston, VA 20190-4200, U.S. 866.682.2729 • Fax 703.478-0205</w:t>
    </w:r>
  </w:p>
  <w:p w:rsidR="00064A09" w:rsidRDefault="00064A09">
    <w:pPr>
      <w:pStyle w:val="Footer"/>
      <w:jc w:val="center"/>
      <w:rPr>
        <w:rFonts w:ascii="Times New Roman" w:hAnsi="Times New Roman" w:cs="Times New Roman"/>
        <w:color w:val="548DD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8C0" w:rsidRDefault="008108C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8108C0" w:rsidRDefault="008108C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252"/>
    <w:multiLevelType w:val="hybridMultilevel"/>
    <w:tmpl w:val="41FA93E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6010EC8"/>
    <w:multiLevelType w:val="hybridMultilevel"/>
    <w:tmpl w:val="A808C580"/>
    <w:lvl w:ilvl="0" w:tplc="759408E4">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0B1733D7"/>
    <w:multiLevelType w:val="hybridMultilevel"/>
    <w:tmpl w:val="D7FEAF0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0B236B80"/>
    <w:multiLevelType w:val="hybridMultilevel"/>
    <w:tmpl w:val="D592FF1A"/>
    <w:lvl w:ilvl="0" w:tplc="759408E4">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0CD87DAC"/>
    <w:multiLevelType w:val="hybridMultilevel"/>
    <w:tmpl w:val="E950352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1116346E"/>
    <w:multiLevelType w:val="multilevel"/>
    <w:tmpl w:val="3C0023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99C3A42"/>
    <w:multiLevelType w:val="multilevel"/>
    <w:tmpl w:val="625858F0"/>
    <w:lvl w:ilvl="0">
      <w:start w:val="1"/>
      <w:numFmt w:val="upperLetter"/>
      <w:lvlText w:val="%1."/>
      <w:lvlJc w:val="left"/>
      <w:pPr>
        <w:tabs>
          <w:tab w:val="num" w:pos="720"/>
        </w:tabs>
        <w:ind w:left="720" w:hanging="360"/>
      </w:pPr>
      <w:rPr>
        <w:rFonts w:ascii="Times New Roman" w:hAnsi="Times New Roman" w:cs="Times New Roman"/>
      </w:rPr>
    </w:lvl>
    <w:lvl w:ilvl="1">
      <w:start w:val="1"/>
      <w:numFmt w:val="upperLetter"/>
      <w:lvlText w:val="%2."/>
      <w:lvlJc w:val="left"/>
      <w:pPr>
        <w:tabs>
          <w:tab w:val="num" w:pos="1440"/>
        </w:tabs>
        <w:ind w:left="1440" w:hanging="360"/>
      </w:pPr>
      <w:rPr>
        <w:rFonts w:ascii="Times New Roman" w:hAnsi="Times New Roman" w:cs="Times New Roman"/>
      </w:rPr>
    </w:lvl>
    <w:lvl w:ilvl="2">
      <w:start w:val="1"/>
      <w:numFmt w:val="upperLetter"/>
      <w:lvlText w:val="%3."/>
      <w:lvlJc w:val="left"/>
      <w:pPr>
        <w:tabs>
          <w:tab w:val="num" w:pos="2160"/>
        </w:tabs>
        <w:ind w:left="2160" w:hanging="360"/>
      </w:pPr>
      <w:rPr>
        <w:rFonts w:ascii="Times New Roman" w:hAnsi="Times New Roman" w:cs="Times New Roman"/>
      </w:rPr>
    </w:lvl>
    <w:lvl w:ilvl="3">
      <w:start w:val="1"/>
      <w:numFmt w:val="upperLetter"/>
      <w:lvlText w:val="%4."/>
      <w:lvlJc w:val="left"/>
      <w:pPr>
        <w:tabs>
          <w:tab w:val="num" w:pos="2880"/>
        </w:tabs>
        <w:ind w:left="2880" w:hanging="360"/>
      </w:pPr>
      <w:rPr>
        <w:rFonts w:ascii="Times New Roman" w:hAnsi="Times New Roman" w:cs="Times New Roman"/>
      </w:rPr>
    </w:lvl>
    <w:lvl w:ilvl="4">
      <w:start w:val="1"/>
      <w:numFmt w:val="upperLetter"/>
      <w:lvlText w:val="%5."/>
      <w:lvlJc w:val="left"/>
      <w:pPr>
        <w:tabs>
          <w:tab w:val="num" w:pos="3600"/>
        </w:tabs>
        <w:ind w:left="3600" w:hanging="360"/>
      </w:pPr>
      <w:rPr>
        <w:rFonts w:ascii="Times New Roman" w:hAnsi="Times New Roman" w:cs="Times New Roman"/>
      </w:rPr>
    </w:lvl>
    <w:lvl w:ilvl="5">
      <w:start w:val="1"/>
      <w:numFmt w:val="upperLetter"/>
      <w:lvlText w:val="%6."/>
      <w:lvlJc w:val="left"/>
      <w:pPr>
        <w:tabs>
          <w:tab w:val="num" w:pos="4320"/>
        </w:tabs>
        <w:ind w:left="4320" w:hanging="360"/>
      </w:pPr>
      <w:rPr>
        <w:rFonts w:ascii="Times New Roman" w:hAnsi="Times New Roman" w:cs="Times New Roman"/>
      </w:rPr>
    </w:lvl>
    <w:lvl w:ilvl="6">
      <w:start w:val="1"/>
      <w:numFmt w:val="upperLetter"/>
      <w:lvlText w:val="%7."/>
      <w:lvlJc w:val="left"/>
      <w:pPr>
        <w:tabs>
          <w:tab w:val="num" w:pos="5040"/>
        </w:tabs>
        <w:ind w:left="5040" w:hanging="360"/>
      </w:pPr>
      <w:rPr>
        <w:rFonts w:ascii="Times New Roman" w:hAnsi="Times New Roman" w:cs="Times New Roman"/>
      </w:rPr>
    </w:lvl>
    <w:lvl w:ilvl="7">
      <w:start w:val="1"/>
      <w:numFmt w:val="upperLetter"/>
      <w:lvlText w:val="%8."/>
      <w:lvlJc w:val="left"/>
      <w:pPr>
        <w:tabs>
          <w:tab w:val="num" w:pos="5760"/>
        </w:tabs>
        <w:ind w:left="5760" w:hanging="360"/>
      </w:pPr>
      <w:rPr>
        <w:rFonts w:ascii="Times New Roman" w:hAnsi="Times New Roman" w:cs="Times New Roman"/>
      </w:rPr>
    </w:lvl>
    <w:lvl w:ilvl="8">
      <w:start w:val="1"/>
      <w:numFmt w:val="upperLetter"/>
      <w:lvlText w:val="%9."/>
      <w:lvlJc w:val="left"/>
      <w:pPr>
        <w:tabs>
          <w:tab w:val="num" w:pos="6480"/>
        </w:tabs>
        <w:ind w:left="6480" w:hanging="360"/>
      </w:pPr>
      <w:rPr>
        <w:rFonts w:ascii="Times New Roman" w:hAnsi="Times New Roman" w:cs="Times New Roman"/>
      </w:rPr>
    </w:lvl>
  </w:abstractNum>
  <w:abstractNum w:abstractNumId="7">
    <w:nsid w:val="1A9B5110"/>
    <w:multiLevelType w:val="multilevel"/>
    <w:tmpl w:val="2F96E8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293075A"/>
    <w:multiLevelType w:val="hybridMultilevel"/>
    <w:tmpl w:val="6FA6D3D8"/>
    <w:lvl w:ilvl="0" w:tplc="759408E4">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232F7233"/>
    <w:multiLevelType w:val="hybridMultilevel"/>
    <w:tmpl w:val="A808C580"/>
    <w:lvl w:ilvl="0" w:tplc="759408E4">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2CB0073A"/>
    <w:multiLevelType w:val="hybridMultilevel"/>
    <w:tmpl w:val="A808C580"/>
    <w:lvl w:ilvl="0" w:tplc="759408E4">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3036457A"/>
    <w:multiLevelType w:val="multilevel"/>
    <w:tmpl w:val="3232FA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16D5CC5"/>
    <w:multiLevelType w:val="hybridMultilevel"/>
    <w:tmpl w:val="7AE2C8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1D31868"/>
    <w:multiLevelType w:val="hybridMultilevel"/>
    <w:tmpl w:val="2982CA2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325479B3"/>
    <w:multiLevelType w:val="multilevel"/>
    <w:tmpl w:val="36B2BA8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nsid w:val="34E15A78"/>
    <w:multiLevelType w:val="hybridMultilevel"/>
    <w:tmpl w:val="7812AD6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36E36436"/>
    <w:multiLevelType w:val="hybridMultilevel"/>
    <w:tmpl w:val="7812AD6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397E5C8A"/>
    <w:multiLevelType w:val="multilevel"/>
    <w:tmpl w:val="B5BED29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nsid w:val="3BCD732E"/>
    <w:multiLevelType w:val="hybridMultilevel"/>
    <w:tmpl w:val="E06C376A"/>
    <w:lvl w:ilvl="0" w:tplc="40F43F1C">
      <w:start w:val="1"/>
      <w:numFmt w:val="decimal"/>
      <w:lvlText w:val="%1."/>
      <w:lvlJc w:val="left"/>
      <w:pPr>
        <w:ind w:left="1080" w:hanging="360"/>
      </w:pPr>
      <w:rPr>
        <w:rFonts w:ascii="Times New Roman" w:hAnsi="Times New Roman" w:cs="Times New Roman"/>
        <w:b w:val="0"/>
        <w:bCs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9">
    <w:nsid w:val="3DF92C64"/>
    <w:multiLevelType w:val="hybridMultilevel"/>
    <w:tmpl w:val="8BB2C0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E9049D3"/>
    <w:multiLevelType w:val="hybridMultilevel"/>
    <w:tmpl w:val="7812AD6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nsid w:val="3E977386"/>
    <w:multiLevelType w:val="hybridMultilevel"/>
    <w:tmpl w:val="7812AD6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417E4FE1"/>
    <w:multiLevelType w:val="hybridMultilevel"/>
    <w:tmpl w:val="870A17F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nsid w:val="43FE246F"/>
    <w:multiLevelType w:val="hybridMultilevel"/>
    <w:tmpl w:val="BF222AE8"/>
    <w:lvl w:ilvl="0" w:tplc="40F43F1C">
      <w:start w:val="1"/>
      <w:numFmt w:val="decimal"/>
      <w:lvlText w:val="%1."/>
      <w:lvlJc w:val="left"/>
      <w:pPr>
        <w:ind w:left="1080" w:hanging="360"/>
      </w:pPr>
      <w:rPr>
        <w:rFonts w:ascii="Times New Roman" w:hAnsi="Times New Roman" w:cs="Times New Roman"/>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4D560F67"/>
    <w:multiLevelType w:val="hybridMultilevel"/>
    <w:tmpl w:val="10584C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6C62FF1"/>
    <w:multiLevelType w:val="multilevel"/>
    <w:tmpl w:val="E1480F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C073449"/>
    <w:multiLevelType w:val="hybridMultilevel"/>
    <w:tmpl w:val="19448B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D0E3D00"/>
    <w:multiLevelType w:val="multilevel"/>
    <w:tmpl w:val="E854A66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8">
    <w:nsid w:val="5DB76EC4"/>
    <w:multiLevelType w:val="hybridMultilevel"/>
    <w:tmpl w:val="9B708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nsid w:val="5E4429DC"/>
    <w:multiLevelType w:val="hybridMultilevel"/>
    <w:tmpl w:val="513E2D2C"/>
    <w:lvl w:ilvl="0" w:tplc="40F43F1C">
      <w:start w:val="1"/>
      <w:numFmt w:val="decimal"/>
      <w:lvlText w:val="%1."/>
      <w:lvlJc w:val="left"/>
      <w:pPr>
        <w:ind w:left="1440" w:hanging="360"/>
      </w:pPr>
      <w:rPr>
        <w:rFonts w:ascii="Times New Roman" w:hAnsi="Times New Roman" w:cs="Times New Roman"/>
        <w:b w:val="0"/>
        <w:bCs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0">
    <w:nsid w:val="5ECC7BB0"/>
    <w:multiLevelType w:val="multilevel"/>
    <w:tmpl w:val="B2E0AD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1873FC0"/>
    <w:multiLevelType w:val="multilevel"/>
    <w:tmpl w:val="DD02213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2">
    <w:nsid w:val="644B4C7E"/>
    <w:multiLevelType w:val="hybridMultilevel"/>
    <w:tmpl w:val="2BC68E2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3">
    <w:nsid w:val="656D54A7"/>
    <w:multiLevelType w:val="multilevel"/>
    <w:tmpl w:val="AF002D0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4">
    <w:nsid w:val="6C9A1E11"/>
    <w:multiLevelType w:val="hybridMultilevel"/>
    <w:tmpl w:val="68C0EF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D96572C"/>
    <w:multiLevelType w:val="hybridMultilevel"/>
    <w:tmpl w:val="B8286AD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6">
    <w:nsid w:val="6FF01094"/>
    <w:multiLevelType w:val="multilevel"/>
    <w:tmpl w:val="4C14FF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7">
    <w:nsid w:val="70721D0E"/>
    <w:multiLevelType w:val="multilevel"/>
    <w:tmpl w:val="AB64C2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8">
    <w:nsid w:val="75DA01D3"/>
    <w:multiLevelType w:val="hybridMultilevel"/>
    <w:tmpl w:val="BF222AE8"/>
    <w:lvl w:ilvl="0" w:tplc="40F43F1C">
      <w:start w:val="1"/>
      <w:numFmt w:val="decimal"/>
      <w:lvlText w:val="%1."/>
      <w:lvlJc w:val="left"/>
      <w:pPr>
        <w:ind w:left="1080" w:hanging="360"/>
      </w:pPr>
      <w:rPr>
        <w:rFonts w:ascii="Times New Roman" w:hAnsi="Times New Roman" w:cs="Times New Roman"/>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9">
    <w:nsid w:val="76014A02"/>
    <w:multiLevelType w:val="hybridMultilevel"/>
    <w:tmpl w:val="FB48ADF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0">
    <w:nsid w:val="7724008E"/>
    <w:multiLevelType w:val="hybridMultilevel"/>
    <w:tmpl w:val="A808C580"/>
    <w:lvl w:ilvl="0" w:tplc="759408E4">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1">
    <w:nsid w:val="7C534081"/>
    <w:multiLevelType w:val="multilevel"/>
    <w:tmpl w:val="92D22CC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2">
    <w:nsid w:val="7DC66911"/>
    <w:multiLevelType w:val="multilevel"/>
    <w:tmpl w:val="E8546A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4"/>
  </w:num>
  <w:num w:numId="2">
    <w:abstractNumId w:val="22"/>
  </w:num>
  <w:num w:numId="3">
    <w:abstractNumId w:val="12"/>
  </w:num>
  <w:num w:numId="4">
    <w:abstractNumId w:val="37"/>
  </w:num>
  <w:num w:numId="5">
    <w:abstractNumId w:val="19"/>
  </w:num>
  <w:num w:numId="6">
    <w:abstractNumId w:val="7"/>
  </w:num>
  <w:num w:numId="7">
    <w:abstractNumId w:val="30"/>
  </w:num>
  <w:num w:numId="8">
    <w:abstractNumId w:val="11"/>
  </w:num>
  <w:num w:numId="9">
    <w:abstractNumId w:val="42"/>
  </w:num>
  <w:num w:numId="10">
    <w:abstractNumId w:val="25"/>
  </w:num>
  <w:num w:numId="11">
    <w:abstractNumId w:val="31"/>
  </w:num>
  <w:num w:numId="12">
    <w:abstractNumId w:val="39"/>
  </w:num>
  <w:num w:numId="13">
    <w:abstractNumId w:val="20"/>
  </w:num>
  <w:num w:numId="14">
    <w:abstractNumId w:val="36"/>
  </w:num>
  <w:num w:numId="15">
    <w:abstractNumId w:val="1"/>
  </w:num>
  <w:num w:numId="16">
    <w:abstractNumId w:val="15"/>
  </w:num>
  <w:num w:numId="17">
    <w:abstractNumId w:val="21"/>
  </w:num>
  <w:num w:numId="18">
    <w:abstractNumId w:val="16"/>
  </w:num>
  <w:num w:numId="19">
    <w:abstractNumId w:val="13"/>
  </w:num>
  <w:num w:numId="20">
    <w:abstractNumId w:val="35"/>
  </w:num>
  <w:num w:numId="21">
    <w:abstractNumId w:val="2"/>
  </w:num>
  <w:num w:numId="22">
    <w:abstractNumId w:val="28"/>
  </w:num>
  <w:num w:numId="23">
    <w:abstractNumId w:val="32"/>
  </w:num>
  <w:num w:numId="24">
    <w:abstractNumId w:val="27"/>
  </w:num>
  <w:num w:numId="25">
    <w:abstractNumId w:val="41"/>
  </w:num>
  <w:num w:numId="26">
    <w:abstractNumId w:val="17"/>
  </w:num>
  <w:num w:numId="27">
    <w:abstractNumId w:val="14"/>
  </w:num>
  <w:num w:numId="28">
    <w:abstractNumId w:val="10"/>
  </w:num>
  <w:num w:numId="29">
    <w:abstractNumId w:val="0"/>
  </w:num>
  <w:num w:numId="30">
    <w:abstractNumId w:val="8"/>
  </w:num>
  <w:num w:numId="31">
    <w:abstractNumId w:val="26"/>
  </w:num>
  <w:num w:numId="32">
    <w:abstractNumId w:val="9"/>
  </w:num>
  <w:num w:numId="33">
    <w:abstractNumId w:val="40"/>
  </w:num>
  <w:num w:numId="34">
    <w:abstractNumId w:val="34"/>
  </w:num>
  <w:num w:numId="35">
    <w:abstractNumId w:val="3"/>
  </w:num>
  <w:num w:numId="36">
    <w:abstractNumId w:val="4"/>
  </w:num>
  <w:num w:numId="37">
    <w:abstractNumId w:val="5"/>
  </w:num>
  <w:num w:numId="38">
    <w:abstractNumId w:val="18"/>
  </w:num>
  <w:num w:numId="39">
    <w:abstractNumId w:val="6"/>
  </w:num>
  <w:num w:numId="40">
    <w:abstractNumId w:val="33"/>
  </w:num>
  <w:num w:numId="41">
    <w:abstractNumId w:val="23"/>
  </w:num>
  <w:num w:numId="42">
    <w:abstractNumId w:val="38"/>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
  <w:rsids>
    <w:rsidRoot w:val="002B39D0"/>
    <w:rsid w:val="00057A63"/>
    <w:rsid w:val="00064A09"/>
    <w:rsid w:val="000738AF"/>
    <w:rsid w:val="000C6F82"/>
    <w:rsid w:val="00104155"/>
    <w:rsid w:val="00106FA5"/>
    <w:rsid w:val="0015797C"/>
    <w:rsid w:val="002B39D0"/>
    <w:rsid w:val="00333239"/>
    <w:rsid w:val="003834FD"/>
    <w:rsid w:val="0043648D"/>
    <w:rsid w:val="005F5414"/>
    <w:rsid w:val="00705E2A"/>
    <w:rsid w:val="007963DF"/>
    <w:rsid w:val="007C20FA"/>
    <w:rsid w:val="008108C0"/>
    <w:rsid w:val="00A13558"/>
    <w:rsid w:val="00A14E82"/>
    <w:rsid w:val="00AE302D"/>
    <w:rsid w:val="00C2555E"/>
    <w:rsid w:val="00C63575"/>
    <w:rsid w:val="00C643A9"/>
    <w:rsid w:val="00D43261"/>
    <w:rsid w:val="00D44408"/>
    <w:rsid w:val="00E05D97"/>
    <w:rsid w:val="00E15060"/>
    <w:rsid w:val="00E16B69"/>
    <w:rsid w:val="00EC1898"/>
    <w:rsid w:val="00EE18AE"/>
    <w:rsid w:val="00F41B95"/>
    <w:rsid w:val="00F537D1"/>
    <w:rsid w:val="00FE1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61"/>
    <w:pPr>
      <w:spacing w:after="200" w:line="276" w:lineRule="auto"/>
    </w:pPr>
    <w:rPr>
      <w:rFonts w:ascii="Calibri" w:hAnsi="Calibri" w:cs="Calibri"/>
    </w:rPr>
  </w:style>
  <w:style w:type="paragraph" w:styleId="Heading1">
    <w:name w:val="heading 1"/>
    <w:basedOn w:val="Normal"/>
    <w:next w:val="Normal"/>
    <w:link w:val="Heading1Char"/>
    <w:uiPriority w:val="99"/>
    <w:qFormat/>
    <w:rsid w:val="00D43261"/>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D43261"/>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3261"/>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D43261"/>
    <w:rPr>
      <w:rFonts w:ascii="Cambria" w:hAnsi="Cambria" w:cs="Cambria"/>
      <w:b/>
      <w:bCs/>
      <w:color w:val="4F81BD"/>
      <w:sz w:val="26"/>
      <w:szCs w:val="26"/>
    </w:rPr>
  </w:style>
  <w:style w:type="paragraph" w:styleId="ListParagraph">
    <w:name w:val="List Paragraph"/>
    <w:basedOn w:val="Normal"/>
    <w:uiPriority w:val="99"/>
    <w:qFormat/>
    <w:rsid w:val="00D43261"/>
    <w:pPr>
      <w:ind w:left="720"/>
    </w:pPr>
  </w:style>
  <w:style w:type="paragraph" w:styleId="Title">
    <w:name w:val="Title"/>
    <w:basedOn w:val="Normal"/>
    <w:next w:val="Normal"/>
    <w:link w:val="TitleChar"/>
    <w:uiPriority w:val="99"/>
    <w:qFormat/>
    <w:rsid w:val="00D43261"/>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sid w:val="00D43261"/>
    <w:rPr>
      <w:rFonts w:ascii="Cambria" w:hAnsi="Cambria" w:cs="Cambria"/>
      <w:color w:val="17365D"/>
      <w:spacing w:val="5"/>
      <w:kern w:val="28"/>
      <w:sz w:val="52"/>
      <w:szCs w:val="52"/>
    </w:rPr>
  </w:style>
  <w:style w:type="character" w:styleId="Strong">
    <w:name w:val="Strong"/>
    <w:basedOn w:val="DefaultParagraphFont"/>
    <w:uiPriority w:val="99"/>
    <w:qFormat/>
    <w:rsid w:val="00D43261"/>
    <w:rPr>
      <w:rFonts w:ascii="Times New Roman" w:hAnsi="Times New Roman" w:cs="Times New Roman"/>
      <w:b/>
      <w:bCs/>
    </w:rPr>
  </w:style>
  <w:style w:type="paragraph" w:customStyle="1" w:styleId="Normal1">
    <w:name w:val="Normal+1"/>
    <w:basedOn w:val="Normal"/>
    <w:next w:val="Normal"/>
    <w:uiPriority w:val="99"/>
    <w:rsid w:val="00D43261"/>
    <w:pPr>
      <w:autoSpaceDE w:val="0"/>
      <w:autoSpaceDN w:val="0"/>
      <w:adjustRightInd w:val="0"/>
      <w:spacing w:after="0" w:line="240" w:lineRule="auto"/>
    </w:pPr>
    <w:rPr>
      <w:rFonts w:ascii="Arial" w:hAnsi="Arial" w:cs="Arial"/>
      <w:sz w:val="24"/>
      <w:szCs w:val="24"/>
    </w:rPr>
  </w:style>
  <w:style w:type="paragraph" w:customStyle="1" w:styleId="Default">
    <w:name w:val="Default"/>
    <w:uiPriority w:val="99"/>
    <w:rsid w:val="00D43261"/>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D43261"/>
    <w:rPr>
      <w:rFonts w:ascii="Arial" w:hAnsi="Arial" w:cs="Arial"/>
      <w:b/>
      <w:bCs/>
      <w:color w:val="auto"/>
      <w:u w:val="none"/>
      <w:effect w:val="none"/>
    </w:rPr>
  </w:style>
  <w:style w:type="paragraph" w:styleId="NormalWeb">
    <w:name w:val="Normal (Web)"/>
    <w:basedOn w:val="Normal"/>
    <w:uiPriority w:val="99"/>
    <w:rsid w:val="00D43261"/>
    <w:pPr>
      <w:spacing w:before="100" w:beforeAutospacing="1" w:after="100" w:afterAutospacing="1" w:line="240" w:lineRule="auto"/>
    </w:pPr>
    <w:rPr>
      <w:rFonts w:ascii="Arial" w:hAnsi="Arial" w:cs="Arial"/>
      <w:sz w:val="24"/>
      <w:szCs w:val="24"/>
    </w:rPr>
  </w:style>
  <w:style w:type="paragraph" w:styleId="BalloonText">
    <w:name w:val="Balloon Text"/>
    <w:basedOn w:val="Normal"/>
    <w:link w:val="BalloonTextChar"/>
    <w:uiPriority w:val="99"/>
    <w:rsid w:val="00D4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43261"/>
    <w:rPr>
      <w:rFonts w:ascii="Tahoma" w:hAnsi="Tahoma" w:cs="Tahoma"/>
      <w:sz w:val="16"/>
      <w:szCs w:val="16"/>
    </w:rPr>
  </w:style>
  <w:style w:type="paragraph" w:styleId="Header">
    <w:name w:val="header"/>
    <w:basedOn w:val="Normal"/>
    <w:link w:val="HeaderChar"/>
    <w:uiPriority w:val="99"/>
    <w:rsid w:val="00D43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261"/>
    <w:rPr>
      <w:rFonts w:ascii="Times New Roman" w:hAnsi="Times New Roman" w:cs="Times New Roman"/>
    </w:rPr>
  </w:style>
  <w:style w:type="paragraph" w:styleId="Footer">
    <w:name w:val="footer"/>
    <w:basedOn w:val="Normal"/>
    <w:link w:val="FooterChar"/>
    <w:uiPriority w:val="99"/>
    <w:rsid w:val="00D43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261"/>
    <w:rPr>
      <w:rFonts w:ascii="Times New Roman" w:hAnsi="Times New Roman" w:cs="Times New Roman"/>
    </w:rPr>
  </w:style>
  <w:style w:type="paragraph" w:styleId="NoSpacing">
    <w:name w:val="No Spacing"/>
    <w:uiPriority w:val="99"/>
    <w:qFormat/>
    <w:rsid w:val="00D43261"/>
    <w:rPr>
      <w:rFonts w:ascii="Calibri" w:hAnsi="Calibri" w:cs="Calibri"/>
    </w:rPr>
  </w:style>
  <w:style w:type="character" w:customStyle="1" w:styleId="NoSpacingChar">
    <w:name w:val="No Spacing Char"/>
    <w:basedOn w:val="DefaultParagraphFont"/>
    <w:uiPriority w:val="99"/>
    <w:rsid w:val="00D43261"/>
    <w:rPr>
      <w:rFonts w:ascii="Times New Roman" w:hAnsi="Times New Roman" w:cs="Times New Roman"/>
      <w:sz w:val="22"/>
      <w:szCs w:val="22"/>
      <w:lang w:val="en-US" w:eastAsia="en-US"/>
    </w:rPr>
  </w:style>
  <w:style w:type="character" w:styleId="CommentReference">
    <w:name w:val="annotation reference"/>
    <w:basedOn w:val="DefaultParagraphFont"/>
    <w:uiPriority w:val="99"/>
    <w:rsid w:val="00D43261"/>
    <w:rPr>
      <w:rFonts w:ascii="Times New Roman" w:hAnsi="Times New Roman" w:cs="Times New Roman"/>
      <w:sz w:val="16"/>
      <w:szCs w:val="16"/>
    </w:rPr>
  </w:style>
  <w:style w:type="paragraph" w:styleId="CommentText">
    <w:name w:val="annotation text"/>
    <w:basedOn w:val="Normal"/>
    <w:link w:val="CommentTextChar"/>
    <w:uiPriority w:val="99"/>
    <w:rsid w:val="00D43261"/>
    <w:pPr>
      <w:spacing w:line="240" w:lineRule="auto"/>
    </w:pPr>
    <w:rPr>
      <w:sz w:val="20"/>
      <w:szCs w:val="20"/>
    </w:rPr>
  </w:style>
  <w:style w:type="character" w:customStyle="1" w:styleId="CommentTextChar">
    <w:name w:val="Comment Text Char"/>
    <w:basedOn w:val="DefaultParagraphFont"/>
    <w:link w:val="CommentText"/>
    <w:uiPriority w:val="99"/>
    <w:rsid w:val="00D4326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D43261"/>
    <w:rPr>
      <w:b/>
      <w:bCs/>
    </w:rPr>
  </w:style>
  <w:style w:type="character" w:customStyle="1" w:styleId="CommentSubjectChar">
    <w:name w:val="Comment Subject Char"/>
    <w:basedOn w:val="CommentTextChar"/>
    <w:link w:val="CommentSubject"/>
    <w:uiPriority w:val="99"/>
    <w:rsid w:val="00D43261"/>
    <w:rPr>
      <w:rFonts w:ascii="Times New Roman" w:hAnsi="Times New Roman" w:cs="Times New Roman"/>
      <w:b/>
      <w:bCs/>
      <w:sz w:val="20"/>
      <w:szCs w:val="20"/>
    </w:rPr>
  </w:style>
  <w:style w:type="character" w:customStyle="1" w:styleId="pron">
    <w:name w:val="pron"/>
    <w:basedOn w:val="DefaultParagraphFont"/>
    <w:uiPriority w:val="99"/>
    <w:rsid w:val="00D43261"/>
    <w:rPr>
      <w:rFonts w:ascii="Times New Roman" w:hAnsi="Times New Roman" w:cs="Times New Roman"/>
    </w:rPr>
  </w:style>
  <w:style w:type="character" w:customStyle="1" w:styleId="hw1">
    <w:name w:val="hw1"/>
    <w:basedOn w:val="DefaultParagraphFont"/>
    <w:uiPriority w:val="99"/>
    <w:rsid w:val="00D43261"/>
    <w:rPr>
      <w:rFonts w:ascii="Times New Roman" w:hAnsi="Times New Roman" w:cs="Times New Roman"/>
      <w:b/>
      <w:bCs/>
      <w:sz w:val="24"/>
      <w:szCs w:val="24"/>
    </w:rPr>
  </w:style>
  <w:style w:type="character" w:customStyle="1" w:styleId="labset1">
    <w:name w:val="labset1"/>
    <w:basedOn w:val="DefaultParagraphFont"/>
    <w:uiPriority w:val="99"/>
    <w:rsid w:val="00D43261"/>
    <w:rPr>
      <w:rFonts w:ascii="Times New Roman" w:hAnsi="Times New Roman" w:cs="Times New Roman"/>
      <w:color w:val="auto"/>
    </w:rPr>
  </w:style>
  <w:style w:type="character" w:customStyle="1" w:styleId="pronset1">
    <w:name w:val="pronset1"/>
    <w:basedOn w:val="DefaultParagraphFont"/>
    <w:uiPriority w:val="99"/>
    <w:rsid w:val="00D43261"/>
    <w:rPr>
      <w:rFonts w:ascii="Times New Roman" w:hAnsi="Times New Roman" w:cs="Times New Roman"/>
      <w:color w:val="auto"/>
    </w:rPr>
  </w:style>
  <w:style w:type="character" w:customStyle="1" w:styleId="showipapr2">
    <w:name w:val="show_ipapr2"/>
    <w:basedOn w:val="DefaultParagraphFont"/>
    <w:uiPriority w:val="99"/>
    <w:rsid w:val="00D43261"/>
    <w:rPr>
      <w:rFonts w:ascii="Times New Roman" w:hAnsi="Times New Roman" w:cs="Times New Roman"/>
    </w:rPr>
  </w:style>
  <w:style w:type="character" w:customStyle="1" w:styleId="prondelim3">
    <w:name w:val="prondelim3"/>
    <w:basedOn w:val="DefaultParagraphFont"/>
    <w:uiPriority w:val="99"/>
    <w:rsid w:val="00D43261"/>
    <w:rPr>
      <w:rFonts w:ascii="Verdana" w:hAnsi="Verdana" w:cs="Verdana"/>
      <w:color w:val="auto"/>
    </w:rPr>
  </w:style>
  <w:style w:type="character" w:customStyle="1" w:styleId="pron6">
    <w:name w:val="pron6"/>
    <w:basedOn w:val="DefaultParagraphFont"/>
    <w:uiPriority w:val="99"/>
    <w:rsid w:val="00D43261"/>
    <w:rPr>
      <w:rFonts w:ascii="Arial Unicode MS" w:hAnsi="Arial Unicode MS" w:cs="Arial Unicode MS"/>
      <w:color w:val="auto"/>
      <w:sz w:val="26"/>
      <w:szCs w:val="26"/>
    </w:rPr>
  </w:style>
  <w:style w:type="character" w:customStyle="1" w:styleId="prontoggle">
    <w:name w:val="pron_toggle"/>
    <w:basedOn w:val="DefaultParagraphFont"/>
    <w:uiPriority w:val="99"/>
    <w:rsid w:val="00D43261"/>
    <w:rPr>
      <w:rFonts w:ascii="Times New Roman" w:hAnsi="Times New Roman" w:cs="Times New Roman"/>
    </w:rPr>
  </w:style>
  <w:style w:type="character" w:customStyle="1" w:styleId="showspellpr2">
    <w:name w:val="show_spellpr2"/>
    <w:basedOn w:val="DefaultParagraphFont"/>
    <w:uiPriority w:val="99"/>
    <w:rsid w:val="00D43261"/>
    <w:rPr>
      <w:rFonts w:ascii="Times New Roman" w:hAnsi="Times New Roman" w:cs="Times New Roman"/>
    </w:rPr>
  </w:style>
  <w:style w:type="character" w:customStyle="1" w:styleId="pron7">
    <w:name w:val="pron7"/>
    <w:basedOn w:val="DefaultParagraphFont"/>
    <w:uiPriority w:val="99"/>
    <w:rsid w:val="00D43261"/>
    <w:rPr>
      <w:rFonts w:ascii="Verdana" w:hAnsi="Verdana" w:cs="Verdana"/>
      <w:color w:val="auto"/>
      <w:sz w:val="20"/>
      <w:szCs w:val="20"/>
    </w:rPr>
  </w:style>
  <w:style w:type="character" w:customStyle="1" w:styleId="ital-inline2">
    <w:name w:val="ital-inline2"/>
    <w:basedOn w:val="DefaultParagraphFont"/>
    <w:uiPriority w:val="99"/>
    <w:rsid w:val="00D43261"/>
    <w:rPr>
      <w:rFonts w:ascii="Georgia" w:hAnsi="Georgia" w:cs="Georgia"/>
      <w:i/>
      <w:iCs/>
    </w:rPr>
  </w:style>
  <w:style w:type="character" w:customStyle="1" w:styleId="boldface1">
    <w:name w:val="boldface1"/>
    <w:basedOn w:val="DefaultParagraphFont"/>
    <w:uiPriority w:val="99"/>
    <w:rsid w:val="00D43261"/>
    <w:rPr>
      <w:rFonts w:ascii="Times New Roman" w:hAnsi="Times New Roman" w:cs="Times New Roman"/>
      <w:b/>
      <w:bCs/>
    </w:rPr>
  </w:style>
  <w:style w:type="character" w:customStyle="1" w:styleId="pg4">
    <w:name w:val="pg4"/>
    <w:basedOn w:val="DefaultParagraphFont"/>
    <w:uiPriority w:val="99"/>
    <w:rsid w:val="00D43261"/>
    <w:rPr>
      <w:rFonts w:ascii="Verdana" w:hAnsi="Verdana" w:cs="Verdana"/>
      <w:b/>
      <w:bCs/>
      <w:i/>
      <w:iCs/>
      <w:color w:val="auto"/>
      <w:sz w:val="20"/>
      <w:szCs w:val="20"/>
    </w:rPr>
  </w:style>
  <w:style w:type="character" w:customStyle="1" w:styleId="dnindex1">
    <w:name w:val="dnindex1"/>
    <w:basedOn w:val="DefaultParagraphFont"/>
    <w:uiPriority w:val="99"/>
    <w:rsid w:val="00D43261"/>
    <w:rPr>
      <w:rFonts w:ascii="Times New Roman" w:hAnsi="Times New Roman" w:cs="Times New Roman"/>
      <w:b/>
      <w:bCs/>
      <w:color w:val="auto"/>
    </w:rPr>
  </w:style>
  <w:style w:type="paragraph" w:customStyle="1" w:styleId="textn">
    <w:name w:val="textn"/>
    <w:basedOn w:val="Normal"/>
    <w:uiPriority w:val="99"/>
    <w:rsid w:val="00D43261"/>
    <w:pPr>
      <w:spacing w:after="225" w:line="360" w:lineRule="auto"/>
    </w:pPr>
    <w:rPr>
      <w:rFonts w:cstheme="minorBidi"/>
      <w:sz w:val="24"/>
      <w:szCs w:val="24"/>
    </w:rPr>
  </w:style>
  <w:style w:type="character" w:styleId="Emphasis">
    <w:name w:val="Emphasis"/>
    <w:basedOn w:val="DefaultParagraphFont"/>
    <w:uiPriority w:val="99"/>
    <w:qFormat/>
    <w:rsid w:val="00D43261"/>
    <w:rPr>
      <w:rFonts w:ascii="Times New Roman" w:hAnsi="Times New Roman" w:cs="Times New Roman"/>
      <w:i/>
      <w:iCs/>
    </w:rPr>
  </w:style>
  <w:style w:type="character" w:customStyle="1" w:styleId="med11">
    <w:name w:val="med11"/>
    <w:basedOn w:val="DefaultParagraphFont"/>
    <w:uiPriority w:val="99"/>
    <w:rsid w:val="00D43261"/>
    <w:rPr>
      <w:rFonts w:ascii="Times New Roman" w:hAnsi="Times New Roman" w:cs="Times New Roman"/>
      <w:sz w:val="18"/>
      <w:szCs w:val="18"/>
    </w:rPr>
  </w:style>
  <w:style w:type="character" w:customStyle="1" w:styleId="st1">
    <w:name w:val="st1"/>
    <w:basedOn w:val="DefaultParagraphFont"/>
    <w:uiPriority w:val="99"/>
    <w:rsid w:val="00D43261"/>
    <w:rPr>
      <w:rFonts w:ascii="Times New Roman" w:hAnsi="Times New Roman" w:cs="Times New Roman"/>
    </w:rPr>
  </w:style>
  <w:style w:type="paragraph" w:styleId="BodyText">
    <w:name w:val="Body Text"/>
    <w:basedOn w:val="Normal"/>
    <w:link w:val="BodyTextChar"/>
    <w:uiPriority w:val="99"/>
    <w:rsid w:val="00D43261"/>
    <w:pPr>
      <w:autoSpaceDE w:val="0"/>
      <w:autoSpaceDN w:val="0"/>
      <w:adjustRightInd w:val="0"/>
      <w:spacing w:after="0" w:line="240" w:lineRule="auto"/>
    </w:pPr>
    <w:rPr>
      <w:rFonts w:ascii="Arial" w:hAnsi="Arial" w:cs="Arial"/>
      <w:b/>
      <w:bCs/>
      <w:sz w:val="24"/>
      <w:szCs w:val="24"/>
    </w:rPr>
  </w:style>
  <w:style w:type="character" w:customStyle="1" w:styleId="BodyTextChar">
    <w:name w:val="Body Text Char"/>
    <w:basedOn w:val="DefaultParagraphFont"/>
    <w:link w:val="BodyText"/>
    <w:uiPriority w:val="99"/>
    <w:rsid w:val="00D43261"/>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1274</Words>
  <Characters>8187</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pgeswein</cp:lastModifiedBy>
  <cp:revision>2</cp:revision>
  <cp:lastPrinted>2012-06-18T15:41:00Z</cp:lastPrinted>
  <dcterms:created xsi:type="dcterms:W3CDTF">2012-06-21T17:46:00Z</dcterms:created>
  <dcterms:modified xsi:type="dcterms:W3CDTF">2012-06-21T17:46:00Z</dcterms:modified>
</cp:coreProperties>
</file>